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43" w:rsidRPr="00345E07" w:rsidRDefault="00BE5C43" w:rsidP="00BE5C43">
      <w:pPr>
        <w:jc w:val="center"/>
        <w:rPr>
          <w:sz w:val="24"/>
          <w:szCs w:val="24"/>
        </w:rPr>
      </w:pPr>
      <w:proofErr w:type="gramStart"/>
      <w:r w:rsidRPr="00345E07">
        <w:rPr>
          <w:sz w:val="24"/>
          <w:szCs w:val="24"/>
        </w:rPr>
        <w:t>П</w:t>
      </w:r>
      <w:proofErr w:type="gramEnd"/>
      <w:r w:rsidRPr="00345E07">
        <w:rPr>
          <w:sz w:val="24"/>
          <w:szCs w:val="24"/>
        </w:rPr>
        <w:t xml:space="preserve"> О С Т А Н О В Л Е Н И Е</w:t>
      </w:r>
    </w:p>
    <w:p w:rsidR="00BE5C43" w:rsidRPr="00345E07" w:rsidRDefault="00BE5C43" w:rsidP="00BE5C43">
      <w:pPr>
        <w:ind w:firstLine="397"/>
        <w:jc w:val="center"/>
        <w:rPr>
          <w:sz w:val="24"/>
          <w:szCs w:val="24"/>
        </w:rPr>
      </w:pPr>
      <w:r w:rsidRPr="00345E07">
        <w:rPr>
          <w:sz w:val="24"/>
          <w:szCs w:val="24"/>
        </w:rPr>
        <w:t xml:space="preserve"> администрации муниципального образования </w:t>
      </w:r>
    </w:p>
    <w:p w:rsidR="00BE5C43" w:rsidRPr="00345E07" w:rsidRDefault="00BE5C43" w:rsidP="00BE5C43">
      <w:pPr>
        <w:jc w:val="center"/>
        <w:rPr>
          <w:sz w:val="24"/>
          <w:szCs w:val="24"/>
        </w:rPr>
      </w:pPr>
      <w:proofErr w:type="spellStart"/>
      <w:r w:rsidRPr="00345E07">
        <w:rPr>
          <w:sz w:val="24"/>
          <w:szCs w:val="24"/>
        </w:rPr>
        <w:t>Тимашевский</w:t>
      </w:r>
      <w:proofErr w:type="spellEnd"/>
      <w:r w:rsidRPr="00345E07">
        <w:rPr>
          <w:sz w:val="24"/>
          <w:szCs w:val="24"/>
        </w:rPr>
        <w:t xml:space="preserve"> сельсовет </w:t>
      </w:r>
      <w:proofErr w:type="spellStart"/>
      <w:r w:rsidRPr="00345E07">
        <w:rPr>
          <w:sz w:val="24"/>
          <w:szCs w:val="24"/>
        </w:rPr>
        <w:t>Сакмарский</w:t>
      </w:r>
      <w:proofErr w:type="spellEnd"/>
      <w:r w:rsidRPr="00345E07">
        <w:rPr>
          <w:sz w:val="24"/>
          <w:szCs w:val="24"/>
        </w:rPr>
        <w:t xml:space="preserve"> район</w:t>
      </w:r>
    </w:p>
    <w:p w:rsidR="00BE5C43" w:rsidRPr="00345E07" w:rsidRDefault="00BE5C43" w:rsidP="00BE5C43">
      <w:pPr>
        <w:jc w:val="center"/>
        <w:rPr>
          <w:sz w:val="24"/>
          <w:szCs w:val="24"/>
        </w:rPr>
      </w:pPr>
      <w:r w:rsidRPr="00345E07">
        <w:rPr>
          <w:sz w:val="24"/>
          <w:szCs w:val="24"/>
        </w:rPr>
        <w:t>Оренбургской области</w:t>
      </w:r>
    </w:p>
    <w:p w:rsidR="00BE5C43" w:rsidRPr="00345E07" w:rsidRDefault="00BE5C43" w:rsidP="00BE5C43">
      <w:pPr>
        <w:jc w:val="both"/>
        <w:rPr>
          <w:sz w:val="24"/>
          <w:szCs w:val="24"/>
        </w:rPr>
      </w:pPr>
    </w:p>
    <w:p w:rsidR="00BE5C43" w:rsidRPr="00345E07" w:rsidRDefault="00BE5C43" w:rsidP="00BE5C43">
      <w:pPr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 № _14 -</w:t>
      </w:r>
      <w:proofErr w:type="spellStart"/>
      <w:proofErr w:type="gramStart"/>
      <w:r w:rsidRPr="00345E07">
        <w:rPr>
          <w:sz w:val="24"/>
          <w:szCs w:val="24"/>
        </w:rPr>
        <w:t>п</w:t>
      </w:r>
      <w:proofErr w:type="spellEnd"/>
      <w:proofErr w:type="gramEnd"/>
      <w:r w:rsidRPr="00345E07">
        <w:rPr>
          <w:sz w:val="24"/>
          <w:szCs w:val="24"/>
        </w:rPr>
        <w:t>___                                                                             "_06_"_06__ 2023 г</w:t>
      </w:r>
    </w:p>
    <w:p w:rsidR="00BE5C43" w:rsidRPr="00345E07" w:rsidRDefault="00BE5C43" w:rsidP="00BE5C43">
      <w:pPr>
        <w:jc w:val="both"/>
        <w:rPr>
          <w:sz w:val="24"/>
          <w:szCs w:val="24"/>
        </w:rPr>
      </w:pPr>
    </w:p>
    <w:p w:rsidR="00BE5C43" w:rsidRPr="00345E07" w:rsidRDefault="00BE5C43" w:rsidP="00BE5C43">
      <w:pPr>
        <w:jc w:val="center"/>
        <w:rPr>
          <w:color w:val="000000"/>
          <w:spacing w:val="-2"/>
          <w:sz w:val="24"/>
          <w:szCs w:val="24"/>
        </w:rPr>
      </w:pPr>
    </w:p>
    <w:p w:rsidR="00BE5C43" w:rsidRPr="00345E07" w:rsidRDefault="00BE5C43" w:rsidP="00BE5C43">
      <w:pPr>
        <w:jc w:val="center"/>
        <w:rPr>
          <w:color w:val="000000"/>
          <w:spacing w:val="-2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  <w:gridCol w:w="284"/>
        <w:gridCol w:w="247"/>
      </w:tblGrid>
      <w:tr w:rsidR="00BE5C43" w:rsidRPr="00345E07" w:rsidTr="00BE5C4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E5C43" w:rsidRPr="00345E07" w:rsidRDefault="00BE5C43" w:rsidP="00BE5C43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43" w:rsidRPr="00345E07" w:rsidRDefault="00BE5C43" w:rsidP="00BE5C43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5E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345E0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345E0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BE5C43" w:rsidRPr="00345E07" w:rsidRDefault="00BE5C43" w:rsidP="00BE5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C43" w:rsidRPr="00345E07" w:rsidRDefault="00BE5C43" w:rsidP="00BE5C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5C43" w:rsidRPr="00345E07" w:rsidRDefault="00BE5C4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BE5C43" w:rsidRPr="00345E07" w:rsidRDefault="00BE5C4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C43" w:rsidRPr="00345E07" w:rsidRDefault="00BE5C43" w:rsidP="00BE5C4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E07">
        <w:rPr>
          <w:rFonts w:ascii="Times New Roman" w:hAnsi="Times New Roman"/>
          <w:sz w:val="24"/>
          <w:szCs w:val="24"/>
        </w:rPr>
        <w:t xml:space="preserve">В соответствии с протоколом   от 26.05.2023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ПОСТАНОВЛЯЮ: </w:t>
      </w:r>
    </w:p>
    <w:p w:rsidR="00BE5C43" w:rsidRPr="00345E07" w:rsidRDefault="00BE5C43" w:rsidP="00BE5C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5E07">
        <w:rPr>
          <w:rFonts w:ascii="Times New Roman" w:hAnsi="Times New Roman"/>
          <w:b w:val="0"/>
          <w:sz w:val="24"/>
          <w:szCs w:val="24"/>
        </w:rPr>
        <w:t xml:space="preserve">1.Утвердить  административный регламент предоставления муниципальной услуги </w:t>
      </w:r>
      <w:r w:rsidRPr="00345E07">
        <w:rPr>
          <w:rFonts w:ascii="Times New Roman" w:hAnsi="Times New Roman"/>
          <w:b w:val="0"/>
          <w:bCs/>
          <w:sz w:val="24"/>
          <w:szCs w:val="24"/>
        </w:rPr>
        <w:t>«</w:t>
      </w:r>
      <w:r w:rsidRPr="00345E07">
        <w:rPr>
          <w:rFonts w:ascii="Times New Roman" w:hAnsi="Times New Roman" w:cs="Times New Roman"/>
          <w:b w:val="0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345E07">
        <w:rPr>
          <w:rFonts w:ascii="Times New Roman" w:hAnsi="Times New Roman"/>
          <w:b w:val="0"/>
          <w:sz w:val="24"/>
          <w:szCs w:val="24"/>
        </w:rPr>
        <w:t xml:space="preserve"> (приложение).</w:t>
      </w:r>
    </w:p>
    <w:p w:rsidR="00BE5C43" w:rsidRPr="00345E07" w:rsidRDefault="00BE5C43" w:rsidP="0082379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E07">
        <w:rPr>
          <w:rFonts w:ascii="Times New Roman" w:hAnsi="Times New Roman"/>
          <w:sz w:val="24"/>
          <w:szCs w:val="24"/>
        </w:rPr>
        <w:t>2. Подпункт 1.4 Поста</w:t>
      </w:r>
      <w:r w:rsidR="00823797" w:rsidRPr="00345E07">
        <w:rPr>
          <w:rFonts w:ascii="Times New Roman" w:hAnsi="Times New Roman"/>
          <w:sz w:val="24"/>
          <w:szCs w:val="24"/>
        </w:rPr>
        <w:t>новления от 10.04.2023г. №7</w:t>
      </w:r>
      <w:r w:rsidRPr="00345E07">
        <w:rPr>
          <w:rFonts w:ascii="Times New Roman" w:hAnsi="Times New Roman"/>
          <w:sz w:val="24"/>
          <w:szCs w:val="24"/>
        </w:rPr>
        <w:t>-п «Об утверждении административных регламентов»  считать утратившим силу.</w:t>
      </w:r>
    </w:p>
    <w:p w:rsidR="00BE5C43" w:rsidRPr="00345E07" w:rsidRDefault="00BE5C43" w:rsidP="00BE5C43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после официального опубликования </w:t>
      </w:r>
      <w:proofErr w:type="gramStart"/>
      <w:r w:rsidRPr="00345E07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345E07">
        <w:rPr>
          <w:rFonts w:ascii="Times New Roman" w:hAnsi="Times New Roman" w:cs="Times New Roman"/>
          <w:sz w:val="24"/>
          <w:szCs w:val="24"/>
        </w:rPr>
        <w:t xml:space="preserve"> в газете муниципального образования «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 xml:space="preserve"> вестник ».</w:t>
      </w:r>
    </w:p>
    <w:p w:rsidR="00BE5C43" w:rsidRPr="00345E07" w:rsidRDefault="00BE5C43" w:rsidP="00BE5C43">
      <w:pPr>
        <w:shd w:val="clear" w:color="auto" w:fill="FFFFFF"/>
        <w:tabs>
          <w:tab w:val="left" w:pos="1128"/>
        </w:tabs>
        <w:spacing w:line="322" w:lineRule="exact"/>
        <w:ind w:right="538"/>
        <w:jc w:val="both"/>
        <w:rPr>
          <w:color w:val="000000"/>
          <w:spacing w:val="-15"/>
          <w:sz w:val="24"/>
          <w:szCs w:val="24"/>
        </w:rPr>
      </w:pPr>
      <w:r w:rsidRPr="00345E07">
        <w:rPr>
          <w:color w:val="000000"/>
          <w:spacing w:val="-2"/>
          <w:sz w:val="24"/>
          <w:szCs w:val="24"/>
        </w:rPr>
        <w:t xml:space="preserve">        4.</w:t>
      </w:r>
      <w:proofErr w:type="gramStart"/>
      <w:r w:rsidRPr="00345E07">
        <w:rPr>
          <w:color w:val="000000"/>
          <w:spacing w:val="-2"/>
          <w:sz w:val="24"/>
          <w:szCs w:val="24"/>
        </w:rPr>
        <w:t>Контроль за</w:t>
      </w:r>
      <w:proofErr w:type="gramEnd"/>
      <w:r w:rsidRPr="00345E07">
        <w:rPr>
          <w:color w:val="000000"/>
          <w:spacing w:val="-2"/>
          <w:sz w:val="24"/>
          <w:szCs w:val="24"/>
        </w:rPr>
        <w:t xml:space="preserve"> исполнением данного  постановления  оставляю за</w:t>
      </w:r>
      <w:r w:rsidRPr="00345E07">
        <w:rPr>
          <w:color w:val="000000"/>
          <w:spacing w:val="-2"/>
          <w:sz w:val="24"/>
          <w:szCs w:val="24"/>
        </w:rPr>
        <w:br/>
      </w:r>
      <w:r w:rsidRPr="00345E07">
        <w:rPr>
          <w:color w:val="000000"/>
          <w:spacing w:val="-6"/>
          <w:sz w:val="24"/>
          <w:szCs w:val="24"/>
        </w:rPr>
        <w:t>собой.</w:t>
      </w:r>
    </w:p>
    <w:p w:rsidR="00BE5C43" w:rsidRPr="00345E07" w:rsidRDefault="00BE5C43" w:rsidP="00BE5C43">
      <w:pPr>
        <w:shd w:val="clear" w:color="auto" w:fill="FFFFFF"/>
        <w:tabs>
          <w:tab w:val="left" w:pos="1128"/>
        </w:tabs>
        <w:spacing w:line="322" w:lineRule="exact"/>
        <w:ind w:right="538"/>
        <w:jc w:val="both"/>
        <w:rPr>
          <w:color w:val="000000"/>
          <w:spacing w:val="-6"/>
          <w:sz w:val="24"/>
          <w:szCs w:val="24"/>
        </w:rPr>
      </w:pPr>
    </w:p>
    <w:p w:rsidR="00BE5C43" w:rsidRPr="00345E07" w:rsidRDefault="00BE5C43" w:rsidP="00BE5C43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</w:p>
    <w:p w:rsidR="00823797" w:rsidRPr="00345E07" w:rsidRDefault="00823797" w:rsidP="00BE5C43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</w:p>
    <w:p w:rsidR="00823797" w:rsidRPr="00345E07" w:rsidRDefault="00823797" w:rsidP="00BE5C43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</w:p>
    <w:p w:rsidR="00823797" w:rsidRPr="00345E07" w:rsidRDefault="00823797" w:rsidP="00BE5C43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</w:p>
    <w:p w:rsidR="00BE5C43" w:rsidRPr="00345E07" w:rsidRDefault="00BE5C43" w:rsidP="00BE5C43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  <w:r w:rsidRPr="00345E07">
        <w:rPr>
          <w:color w:val="000000"/>
          <w:spacing w:val="-6"/>
          <w:sz w:val="24"/>
          <w:szCs w:val="24"/>
        </w:rPr>
        <w:t>Глава администрации                                                            М.А.Ильин</w:t>
      </w:r>
    </w:p>
    <w:p w:rsidR="00BE5C43" w:rsidRPr="00345E07" w:rsidRDefault="00BE5C43" w:rsidP="00BE5C43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15"/>
          <w:sz w:val="24"/>
          <w:szCs w:val="24"/>
        </w:rPr>
      </w:pPr>
    </w:p>
    <w:p w:rsidR="00BE5C43" w:rsidRPr="00345E07" w:rsidRDefault="00BE5C43" w:rsidP="00BE5C43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E5C43" w:rsidRPr="00345E07" w:rsidRDefault="00BE5C43" w:rsidP="00BE5C43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45E07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Разослано: в дело, администрация района, прокуратура</w:t>
      </w:r>
    </w:p>
    <w:p w:rsidR="00BE5C43" w:rsidRPr="00345E07" w:rsidRDefault="00BE5C43" w:rsidP="00BE5C43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E5C43" w:rsidRPr="00345E07" w:rsidRDefault="00BE5C43" w:rsidP="00BE5C43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E5C43" w:rsidRPr="00345E07" w:rsidRDefault="00BE5C43" w:rsidP="00BE5C43">
      <w:pPr>
        <w:rPr>
          <w:sz w:val="24"/>
          <w:szCs w:val="24"/>
        </w:rPr>
      </w:pPr>
    </w:p>
    <w:p w:rsidR="00BE5C43" w:rsidRPr="00345E07" w:rsidRDefault="00BE5C43" w:rsidP="00BE5C43">
      <w:pPr>
        <w:rPr>
          <w:sz w:val="24"/>
          <w:szCs w:val="24"/>
        </w:rPr>
      </w:pPr>
    </w:p>
    <w:p w:rsidR="00BE5C43" w:rsidRPr="00345E07" w:rsidRDefault="00BE5C43" w:rsidP="00BE5C43">
      <w:pPr>
        <w:rPr>
          <w:sz w:val="24"/>
          <w:szCs w:val="24"/>
        </w:rPr>
      </w:pPr>
    </w:p>
    <w:p w:rsidR="00BE5C43" w:rsidRPr="00345E07" w:rsidRDefault="00BE5C43" w:rsidP="00BE5C43">
      <w:pPr>
        <w:rPr>
          <w:sz w:val="24"/>
          <w:szCs w:val="24"/>
        </w:rPr>
      </w:pPr>
    </w:p>
    <w:p w:rsidR="00BE5C43" w:rsidRPr="00345E07" w:rsidRDefault="00BE5C43" w:rsidP="00BE5C43">
      <w:pPr>
        <w:rPr>
          <w:sz w:val="24"/>
          <w:szCs w:val="24"/>
        </w:rPr>
      </w:pPr>
    </w:p>
    <w:p w:rsidR="00BE5C43" w:rsidRPr="00345E07" w:rsidRDefault="00BE5C43" w:rsidP="00BE5C43">
      <w:pPr>
        <w:rPr>
          <w:sz w:val="24"/>
          <w:szCs w:val="24"/>
        </w:rPr>
      </w:pPr>
    </w:p>
    <w:p w:rsidR="00BE5C43" w:rsidRPr="00345E07" w:rsidRDefault="00BE5C43" w:rsidP="00BE5C43">
      <w:pPr>
        <w:rPr>
          <w:sz w:val="24"/>
          <w:szCs w:val="24"/>
        </w:rPr>
      </w:pPr>
    </w:p>
    <w:p w:rsidR="00BE5C43" w:rsidRPr="00345E07" w:rsidRDefault="00BE5C43" w:rsidP="00BE5C43">
      <w:pPr>
        <w:rPr>
          <w:sz w:val="24"/>
          <w:szCs w:val="24"/>
        </w:rPr>
      </w:pPr>
    </w:p>
    <w:p w:rsidR="00C827EE" w:rsidRPr="00345E07" w:rsidRDefault="00C827EE">
      <w:pPr>
        <w:rPr>
          <w:sz w:val="24"/>
          <w:szCs w:val="24"/>
        </w:rPr>
      </w:pPr>
    </w:p>
    <w:p w:rsidR="00427E6A" w:rsidRPr="00345E07" w:rsidRDefault="00427E6A">
      <w:pPr>
        <w:rPr>
          <w:sz w:val="24"/>
          <w:szCs w:val="24"/>
        </w:rPr>
      </w:pPr>
    </w:p>
    <w:p w:rsidR="00427E6A" w:rsidRPr="00345E07" w:rsidRDefault="00427E6A">
      <w:pPr>
        <w:rPr>
          <w:sz w:val="24"/>
          <w:szCs w:val="24"/>
        </w:rPr>
      </w:pPr>
    </w:p>
    <w:p w:rsidR="00427E6A" w:rsidRPr="00345E07" w:rsidRDefault="00427E6A">
      <w:pPr>
        <w:rPr>
          <w:sz w:val="24"/>
          <w:szCs w:val="24"/>
        </w:rPr>
      </w:pPr>
    </w:p>
    <w:p w:rsidR="00427E6A" w:rsidRPr="00345E07" w:rsidRDefault="00427E6A" w:rsidP="00427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45E07">
        <w:rPr>
          <w:rFonts w:ascii="Times New Roman" w:hAnsi="Times New Roman" w:cs="Times New Roman"/>
          <w:b w:val="0"/>
          <w:sz w:val="24"/>
          <w:szCs w:val="24"/>
        </w:rPr>
        <w:t>Приложение к постановлению</w:t>
      </w:r>
    </w:p>
    <w:p w:rsidR="00427E6A" w:rsidRPr="00345E07" w:rsidRDefault="00427E6A" w:rsidP="00427E6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45E07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proofErr w:type="spellStart"/>
      <w:r w:rsidRPr="00345E07">
        <w:rPr>
          <w:rFonts w:ascii="Times New Roman" w:hAnsi="Times New Roman" w:cs="Times New Roman"/>
          <w:b w:val="0"/>
          <w:sz w:val="24"/>
          <w:szCs w:val="24"/>
        </w:rPr>
        <w:t>Тимашевского</w:t>
      </w:r>
      <w:proofErr w:type="spellEnd"/>
      <w:r w:rsidRPr="00345E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27E6A" w:rsidRPr="00345E07" w:rsidRDefault="00427E6A" w:rsidP="00427E6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45E07">
        <w:rPr>
          <w:rFonts w:ascii="Times New Roman" w:hAnsi="Times New Roman" w:cs="Times New Roman"/>
          <w:b w:val="0"/>
          <w:sz w:val="24"/>
          <w:szCs w:val="24"/>
        </w:rPr>
        <w:t xml:space="preserve"> сельсовета  от 06.06.2023г. №14-п</w:t>
      </w:r>
    </w:p>
    <w:p w:rsidR="00427E6A" w:rsidRPr="00345E07" w:rsidRDefault="00427E6A" w:rsidP="00427E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27E6A" w:rsidRPr="00345E07" w:rsidRDefault="00427E6A" w:rsidP="00427E6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Типовой административный регламент </w:t>
      </w:r>
    </w:p>
    <w:p w:rsidR="00427E6A" w:rsidRPr="00345E07" w:rsidRDefault="00427E6A" w:rsidP="00427E6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427E6A" w:rsidRPr="00345E07" w:rsidRDefault="00427E6A" w:rsidP="00427E6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427E6A" w:rsidRPr="00345E07" w:rsidRDefault="00427E6A" w:rsidP="00427E6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345E0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– администрации муниципального образования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– орган местного самоуправления), осуществляемых по запросу физического или юридического</w:t>
      </w:r>
      <w:proofErr w:type="gramEnd"/>
      <w:r w:rsidRPr="00345E07">
        <w:rPr>
          <w:rFonts w:ascii="Times New Roman" w:hAnsi="Times New Roman" w:cs="Times New Roman"/>
          <w:sz w:val="24"/>
          <w:szCs w:val="24"/>
        </w:rPr>
        <w:t xml:space="preserve">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2. Заявителями являются физические или (и) юридические лица правообладатели земельного участка или иное лицо в случае, предусмотренном частью 1 ст. 40 Градостроительного кодекса Российской Федерации (далее – ГК РФ).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27E6A" w:rsidRPr="00345E07" w:rsidRDefault="00427E6A" w:rsidP="00427E6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</w:t>
      </w:r>
    </w:p>
    <w:p w:rsidR="00427E6A" w:rsidRPr="00345E07" w:rsidRDefault="00427E6A" w:rsidP="00427E6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7E6A" w:rsidRPr="00345E07" w:rsidRDefault="00427E6A" w:rsidP="00427E6A">
      <w:pPr>
        <w:tabs>
          <w:tab w:val="left" w:pos="567"/>
        </w:tabs>
        <w:ind w:right="49"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427E6A" w:rsidRPr="00345E07" w:rsidRDefault="00427E6A" w:rsidP="00427E6A">
      <w:pPr>
        <w:tabs>
          <w:tab w:val="left" w:pos="567"/>
        </w:tabs>
        <w:ind w:right="49"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lastRenderedPageBreak/>
        <w:t>II. Стандарт предоставления муниципальной услуги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4. Наименование муниципальной услуги: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5. Муниципальная услуга носит заявительный порядок обращения.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6. Муниципальная услуга предоставляется органом местного самоуправления администрацией муниципального образования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7.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                                                                                             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45E07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9. Результатом предоставления муниципальной услуги является: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E0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(по форме, согласно приложению № 2 к настоящему Административному регламенту);</w:t>
      </w:r>
      <w:proofErr w:type="gramEnd"/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10. Реквизиты результата предоставления муниципальной услуги: дата и номер документа.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в электронном виде используется государственная информационная система (далее – Портал).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lastRenderedPageBreak/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12.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ind w:right="49"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13. Срок предоставления муниципальной услуги не может превышать 67 рабочих дней со дня регистрации заявления и документов в органе, предоставляющем муниципальную услугу. </w:t>
      </w:r>
    </w:p>
    <w:p w:rsidR="00427E6A" w:rsidRPr="00345E07" w:rsidRDefault="00427E6A" w:rsidP="00427E6A">
      <w:pPr>
        <w:ind w:right="49" w:firstLine="426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В случае</w:t>
      </w:r>
      <w:proofErr w:type="gramStart"/>
      <w:r w:rsidRPr="00345E07">
        <w:rPr>
          <w:sz w:val="24"/>
          <w:szCs w:val="24"/>
        </w:rPr>
        <w:t>,</w:t>
      </w:r>
      <w:proofErr w:type="gramEnd"/>
      <w:r w:rsidRPr="00345E07">
        <w:rPr>
          <w:sz w:val="24"/>
          <w:szCs w:val="24"/>
        </w:rPr>
        <w:t xml:space="preserve"> если заявление для предоставления муниципальной услуги подано заявителем в МФЦ (при наличии соглашения о взаимодействии), срок предоставления муниципальной услуги составляет не более 67 рабочих дней со дня регистрации заявления для предоставления муниципальной услуги;</w:t>
      </w:r>
    </w:p>
    <w:p w:rsidR="00427E6A" w:rsidRPr="00345E07" w:rsidRDefault="00427E6A" w:rsidP="00427E6A">
      <w:pPr>
        <w:ind w:right="49" w:firstLine="426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В случае</w:t>
      </w:r>
      <w:proofErr w:type="gramStart"/>
      <w:r w:rsidRPr="00345E07">
        <w:rPr>
          <w:sz w:val="24"/>
          <w:szCs w:val="24"/>
        </w:rPr>
        <w:t>,</w:t>
      </w:r>
      <w:proofErr w:type="gramEnd"/>
      <w:r w:rsidRPr="00345E07">
        <w:rPr>
          <w:sz w:val="24"/>
          <w:szCs w:val="24"/>
        </w:rPr>
        <w:t xml:space="preserve"> если заявление для предоставления муниципальной услуги подано заявителем в форме электронного документа с использованием Портала, срок предоставления муниципальной услуги составляет не более 67 рабочих дней со дня регистрации заявления для предоставления муниципальной услуги;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proofErr w:type="gramStart"/>
      <w:r w:rsidRPr="00345E07">
        <w:rPr>
          <w:sz w:val="24"/>
          <w:szCs w:val="24"/>
        </w:rPr>
        <w:t>Муниципальная услуга без проведения общественных обсуждений или публичных слушаний предоставляется в течение 15 рабочих дней со дня регистрации заявления и документов, необходимых для предоставления муниципальной услуги, в случае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</w:t>
      </w:r>
      <w:proofErr w:type="gramEnd"/>
      <w:r w:rsidRPr="00345E07">
        <w:rPr>
          <w:sz w:val="24"/>
          <w:szCs w:val="24"/>
        </w:rPr>
        <w:t xml:space="preserve"> территориальной зоны, не более чем на десять процентов.</w:t>
      </w:r>
    </w:p>
    <w:p w:rsidR="00427E6A" w:rsidRPr="00345E07" w:rsidRDefault="00427E6A" w:rsidP="00427E6A">
      <w:pPr>
        <w:ind w:right="-1"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13.1. Приостановление срока предоставления муниципальной услуги не предусмотрено.</w:t>
      </w:r>
    </w:p>
    <w:p w:rsidR="00427E6A" w:rsidRPr="00345E07" w:rsidRDefault="00427E6A" w:rsidP="00427E6A">
      <w:pPr>
        <w:ind w:right="-1"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13.2. Предоставление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427E6A" w:rsidRPr="00345E07" w:rsidRDefault="00427E6A" w:rsidP="00427E6A">
      <w:pPr>
        <w:ind w:right="-1"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427E6A" w:rsidRPr="00345E07" w:rsidRDefault="00427E6A" w:rsidP="00427E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14.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Тимашево</w:t>
      </w:r>
      <w:proofErr w:type="gramStart"/>
      <w:r w:rsidRPr="00345E0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45E0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 xml:space="preserve"> в сети «Интернет», а также на Портале.</w:t>
      </w: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для предоставления </w:t>
      </w: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15. Для получения муниципальной услуги заявитель (представитель заявителя) должен самостоятельно предоставить:</w:t>
      </w:r>
    </w:p>
    <w:p w:rsidR="00427E6A" w:rsidRPr="00345E07" w:rsidRDefault="00427E6A" w:rsidP="00427E6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1) заявление по форме согласно приложению, к Административному регламенту;</w:t>
      </w:r>
    </w:p>
    <w:p w:rsidR="00427E6A" w:rsidRPr="00345E07" w:rsidRDefault="00427E6A" w:rsidP="00427E6A">
      <w:pPr>
        <w:ind w:right="49"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lastRenderedPageBreak/>
        <w:t>15.1. К заявлению прилагаются:</w:t>
      </w:r>
    </w:p>
    <w:p w:rsidR="00427E6A" w:rsidRPr="00345E07" w:rsidRDefault="00427E6A" w:rsidP="00427E6A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1) копии документов, удостоверяющих личность гражданина Российской Федерации;</w:t>
      </w:r>
    </w:p>
    <w:p w:rsidR="00427E6A" w:rsidRPr="00345E07" w:rsidRDefault="00427E6A" w:rsidP="00427E6A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2) копия документа, подтверждающего полномочия на осуществление действий от имени заявителя (для представителя заявителя);</w:t>
      </w:r>
    </w:p>
    <w:p w:rsidR="00427E6A" w:rsidRPr="00345E07" w:rsidRDefault="00427E6A" w:rsidP="00427E6A">
      <w:pPr>
        <w:tabs>
          <w:tab w:val="left" w:pos="567"/>
        </w:tabs>
        <w:ind w:right="49"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3) 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15.2. 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427E6A" w:rsidRPr="00345E07" w:rsidRDefault="00427E6A" w:rsidP="00427E6A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45E0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427E6A" w:rsidRPr="00345E07" w:rsidRDefault="00427E6A" w:rsidP="00427E6A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45E0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proofErr w:type="gramStart"/>
      <w:r w:rsidRPr="00345E07">
        <w:rPr>
          <w:sz w:val="24"/>
          <w:szCs w:val="24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427E6A" w:rsidRPr="00345E07" w:rsidRDefault="00427E6A" w:rsidP="00427E6A">
      <w:pPr>
        <w:ind w:right="49"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15.3. Заявление и прилагаемые документы могут быть представлены (направлены) заявителем одним из следующих способов:</w:t>
      </w:r>
    </w:p>
    <w:p w:rsidR="00427E6A" w:rsidRPr="00345E07" w:rsidRDefault="00427E6A" w:rsidP="00427E6A">
      <w:pPr>
        <w:ind w:right="49"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1) 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427E6A" w:rsidRPr="00345E07" w:rsidRDefault="00427E6A" w:rsidP="00427E6A">
      <w:pPr>
        <w:pStyle w:val="af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345E07">
        <w:t>через МФЦ;</w:t>
      </w:r>
    </w:p>
    <w:p w:rsidR="00427E6A" w:rsidRPr="00345E07" w:rsidRDefault="00427E6A" w:rsidP="00427E6A">
      <w:pPr>
        <w:pStyle w:val="af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345E07">
        <w:t>через Портал.</w:t>
      </w:r>
    </w:p>
    <w:p w:rsidR="00427E6A" w:rsidRPr="00345E07" w:rsidRDefault="00427E6A" w:rsidP="00427E6A">
      <w:pPr>
        <w:ind w:right="49"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15.4. Запрещается требовать от заявителя:</w:t>
      </w:r>
    </w:p>
    <w:p w:rsidR="00427E6A" w:rsidRPr="00345E07" w:rsidRDefault="00427E6A" w:rsidP="00427E6A">
      <w:pPr>
        <w:ind w:right="49"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27E6A" w:rsidRPr="00345E07" w:rsidRDefault="00427E6A" w:rsidP="00427E6A">
      <w:pPr>
        <w:ind w:right="49"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3) 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427E6A" w:rsidRPr="00345E07" w:rsidRDefault="00427E6A" w:rsidP="00427E6A">
      <w:pPr>
        <w:ind w:right="49"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5E07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345E0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26"/>
      <w:bookmarkEnd w:id="0"/>
      <w:r w:rsidRPr="00345E07">
        <w:rPr>
          <w:rFonts w:ascii="Times New Roman" w:hAnsi="Times New Roman" w:cs="Times New Roman"/>
          <w:sz w:val="24"/>
          <w:szCs w:val="24"/>
        </w:rPr>
        <w:t>16. Основаниями для отказа в приеме документов, необходимых для предоставления муниципальной услуги, являются: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2) электронные документы представлены в форматах, не предусмотренных Административным регламентом;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3) нарушены требования к сканированию представляемых документов, предусмотренные Административным регламентом;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4)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5)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lastRenderedPageBreak/>
        <w:t>6) вопрос, указанный в заявлении, не относится к порядку предоставления муниципальной услуги.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16.1. 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16.2. 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345E0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345E07">
        <w:rPr>
          <w:rFonts w:ascii="Times New Roman" w:hAnsi="Times New Roman" w:cs="Times New Roman"/>
          <w:sz w:val="24"/>
          <w:szCs w:val="24"/>
        </w:rPr>
        <w:t xml:space="preserve"> решения об отказе в приеме документов.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16.3. 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427E6A" w:rsidRPr="00345E07" w:rsidRDefault="00427E6A" w:rsidP="00427E6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427E6A" w:rsidRPr="00345E07" w:rsidRDefault="00427E6A" w:rsidP="00427E6A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17. Основания для приостановления предоставления муниципальной услуги отсутствуют.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18. Основаниями для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1) заявитель не является правообладателем земельного участка;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3) </w:t>
      </w:r>
      <w:r w:rsidRPr="00345E0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E0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 </w:t>
      </w:r>
      <w:r w:rsidRPr="00345E07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345E07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смежно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 xml:space="preserve">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45E0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 отсутствие оснований, определенных </w:t>
      </w:r>
      <w:hyperlink r:id="rId5" w:history="1">
        <w:r w:rsidRPr="00345E07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Pr="00345E0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Градостроительного кодекса Российской Федерации;</w:t>
      </w:r>
    </w:p>
    <w:p w:rsidR="00427E6A" w:rsidRPr="00345E07" w:rsidRDefault="00427E6A" w:rsidP="00427E6A">
      <w:pPr>
        <w:shd w:val="clear" w:color="auto" w:fill="FDFDFC"/>
        <w:ind w:firstLine="709"/>
        <w:contextualSpacing/>
        <w:jc w:val="both"/>
        <w:textAlignment w:val="baseline"/>
        <w:rPr>
          <w:sz w:val="24"/>
          <w:szCs w:val="24"/>
        </w:rPr>
      </w:pPr>
      <w:r w:rsidRPr="00345E07">
        <w:rPr>
          <w:sz w:val="24"/>
          <w:szCs w:val="24"/>
        </w:rPr>
        <w:t xml:space="preserve">6) 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345E07">
        <w:rPr>
          <w:sz w:val="24"/>
          <w:szCs w:val="24"/>
        </w:rPr>
        <w:t>приаэродромной</w:t>
      </w:r>
      <w:proofErr w:type="spellEnd"/>
      <w:r w:rsidRPr="00345E07">
        <w:rPr>
          <w:sz w:val="24"/>
          <w:szCs w:val="24"/>
        </w:rPr>
        <w:t xml:space="preserve"> территории, в соответствии с частью 8 статьи 40 </w:t>
      </w:r>
      <w:hyperlink r:id="rId6" w:tgtFrame="_blank" w:history="1">
        <w:r w:rsidRPr="00345E07">
          <w:rPr>
            <w:sz w:val="24"/>
            <w:szCs w:val="24"/>
          </w:rPr>
          <w:t>Градостроительного кодекса Российской Федерации</w:t>
        </w:r>
      </w:hyperlink>
      <w:r w:rsidRPr="00345E07">
        <w:rPr>
          <w:sz w:val="24"/>
          <w:szCs w:val="24"/>
        </w:rPr>
        <w:t>;</w:t>
      </w:r>
    </w:p>
    <w:p w:rsidR="00427E6A" w:rsidRPr="00345E07" w:rsidRDefault="00427E6A" w:rsidP="00427E6A">
      <w:pPr>
        <w:shd w:val="clear" w:color="auto" w:fill="FDFDFC"/>
        <w:spacing w:after="12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345E07">
        <w:rPr>
          <w:sz w:val="24"/>
          <w:szCs w:val="24"/>
        </w:rPr>
        <w:t xml:space="preserve">7) 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</w:t>
      </w:r>
      <w:r w:rsidRPr="00345E07">
        <w:rPr>
          <w:sz w:val="24"/>
          <w:szCs w:val="24"/>
        </w:rPr>
        <w:lastRenderedPageBreak/>
        <w:t>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345E07">
        <w:rPr>
          <w:sz w:val="24"/>
          <w:szCs w:val="24"/>
        </w:rPr>
        <w:t xml:space="preserve"> Российской Федерации и о признании </w:t>
      </w:r>
      <w:proofErr w:type="gramStart"/>
      <w:r w:rsidRPr="00345E07">
        <w:rPr>
          <w:sz w:val="24"/>
          <w:szCs w:val="24"/>
        </w:rPr>
        <w:t>утратившими</w:t>
      </w:r>
      <w:proofErr w:type="gramEnd"/>
      <w:r w:rsidRPr="00345E07">
        <w:rPr>
          <w:sz w:val="24"/>
          <w:szCs w:val="24"/>
        </w:rPr>
        <w:t xml:space="preserve"> силу отдельных положений нормативных правовых актов Правительства Российской Федерации;</w:t>
      </w:r>
    </w:p>
    <w:p w:rsidR="00427E6A" w:rsidRPr="00345E07" w:rsidRDefault="00427E6A" w:rsidP="00427E6A">
      <w:pPr>
        <w:shd w:val="clear" w:color="auto" w:fill="FDFDFC"/>
        <w:ind w:firstLine="709"/>
        <w:contextualSpacing/>
        <w:jc w:val="both"/>
        <w:textAlignment w:val="baseline"/>
        <w:rPr>
          <w:sz w:val="24"/>
          <w:szCs w:val="24"/>
        </w:rPr>
      </w:pPr>
      <w:r w:rsidRPr="00345E07">
        <w:rPr>
          <w:sz w:val="24"/>
          <w:szCs w:val="24"/>
        </w:rPr>
        <w:t>8) в случае, предусмотренном частью 6.1 статьи 40 </w:t>
      </w:r>
      <w:hyperlink r:id="rId7" w:tgtFrame="_blank" w:history="1">
        <w:r w:rsidRPr="00345E07">
          <w:rPr>
            <w:sz w:val="24"/>
            <w:szCs w:val="24"/>
          </w:rPr>
          <w:t>Градостроительного кодекса Российской Федерации</w:t>
        </w:r>
      </w:hyperlink>
      <w:r w:rsidRPr="00345E07">
        <w:rPr>
          <w:sz w:val="24"/>
          <w:szCs w:val="24"/>
        </w:rPr>
        <w:t>.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19.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 xml:space="preserve">и способы ее взимания </w:t>
      </w: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20. Муниципальная услуга предоставляется без взимания платы.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20.1 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21. 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б) записи в любые свободные для приема дату и время в пределах установленного в МФЦ графика приема заявителей.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21.1. 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345E0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45E07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</w:t>
      </w:r>
    </w:p>
    <w:p w:rsidR="00427E6A" w:rsidRPr="00345E07" w:rsidRDefault="00427E6A" w:rsidP="00427E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22.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 </w:t>
      </w:r>
    </w:p>
    <w:p w:rsidR="00427E6A" w:rsidRPr="00345E07" w:rsidRDefault="00427E6A" w:rsidP="00427E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lastRenderedPageBreak/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22.1. Орган местного самоуправления 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Требования к помещениям,</w:t>
      </w:r>
    </w:p>
    <w:p w:rsidR="00427E6A" w:rsidRPr="00345E07" w:rsidRDefault="00427E6A" w:rsidP="00427E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345E07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345E07">
        <w:rPr>
          <w:rFonts w:ascii="Times New Roman" w:hAnsi="Times New Roman" w:cs="Times New Roman"/>
          <w:b/>
          <w:sz w:val="24"/>
          <w:szCs w:val="24"/>
        </w:rPr>
        <w:t xml:space="preserve"> предоставляется муниципальная услуга</w:t>
      </w:r>
    </w:p>
    <w:p w:rsidR="00427E6A" w:rsidRPr="00345E07" w:rsidRDefault="00427E6A" w:rsidP="00427E6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23. Прием заявителей должен осуществляться в специально выделенном для этих целей помещении.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24. 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25.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26. Места для заполнения документов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 бланками документов и канцелярскими принадлежностями (писчая бумага, ручка).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27. Места предоставления муниципальной услуги должны быть: 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28.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345E0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45E07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>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</w:t>
      </w:r>
      <w:r w:rsidRPr="00345E07">
        <w:rPr>
          <w:rFonts w:ascii="Times New Roman" w:hAnsi="Times New Roman" w:cs="Times New Roman"/>
          <w:sz w:val="24"/>
          <w:szCs w:val="24"/>
        </w:rPr>
        <w:lastRenderedPageBreak/>
        <w:t>регулированию в сфере социальной защиты населения;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29. Показателями доступности предоставления муниципальной услуги являются: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1) 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2) соблюдение стандарта предоставления муниципальной услуги;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427E6A" w:rsidRPr="00345E07" w:rsidRDefault="00427E6A" w:rsidP="00427E6A">
      <w:pPr>
        <w:ind w:firstLine="709"/>
        <w:contextualSpacing/>
        <w:jc w:val="both"/>
        <w:rPr>
          <w:sz w:val="24"/>
          <w:szCs w:val="24"/>
        </w:rPr>
      </w:pPr>
      <w:r w:rsidRPr="00345E07">
        <w:rPr>
          <w:sz w:val="24"/>
          <w:szCs w:val="24"/>
        </w:rPr>
        <w:t>5) возможность получения муниципальной услуги в многофункциональном центре предоставления муниципальных услуг;</w:t>
      </w:r>
    </w:p>
    <w:p w:rsidR="00427E6A" w:rsidRPr="00345E07" w:rsidRDefault="00427E6A" w:rsidP="00427E6A">
      <w:pPr>
        <w:ind w:firstLine="709"/>
        <w:contextualSpacing/>
        <w:jc w:val="both"/>
        <w:rPr>
          <w:sz w:val="24"/>
          <w:szCs w:val="24"/>
        </w:rPr>
      </w:pPr>
      <w:r w:rsidRPr="00345E07">
        <w:rPr>
          <w:sz w:val="24"/>
          <w:szCs w:val="24"/>
        </w:rPr>
        <w:t>6) 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30. Показателями качества предоставления муниципальной услуги являются: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1) отсутствие очередей при приеме (предоставлении) документов;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2) отсутствие нарушений сроков предоставления муниципальной услуги;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31. 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E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5E07">
        <w:rPr>
          <w:rFonts w:ascii="Times New Roman" w:hAnsi="Times New Roman" w:cs="Times New Roman"/>
          <w:sz w:val="24"/>
          <w:szCs w:val="24"/>
        </w:rPr>
        <w:t>ри личном получении заявителем результата предоставления муниципальной услуги.</w:t>
      </w:r>
    </w:p>
    <w:p w:rsidR="00427E6A" w:rsidRPr="00345E07" w:rsidRDefault="00427E6A" w:rsidP="00427E6A">
      <w:pPr>
        <w:ind w:firstLine="709"/>
        <w:jc w:val="center"/>
        <w:outlineLvl w:val="0"/>
        <w:rPr>
          <w:b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ind w:firstLine="709"/>
        <w:contextualSpacing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32. </w:t>
      </w:r>
      <w:proofErr w:type="gramStart"/>
      <w:r w:rsidRPr="00345E07">
        <w:rPr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345E07">
        <w:rPr>
          <w:sz w:val="24"/>
          <w:szCs w:val="24"/>
        </w:rPr>
        <w:t xml:space="preserve"> </w:t>
      </w:r>
      <w:proofErr w:type="gramStart"/>
      <w:r w:rsidRPr="00345E07">
        <w:rPr>
          <w:sz w:val="24"/>
          <w:szCs w:val="24"/>
        </w:rPr>
        <w:t>наличии</w:t>
      </w:r>
      <w:proofErr w:type="gramEnd"/>
      <w:r w:rsidRPr="00345E07">
        <w:rPr>
          <w:sz w:val="24"/>
          <w:szCs w:val="24"/>
        </w:rPr>
        <w:t xml:space="preserve"> соглашения о взаимодействии.</w:t>
      </w:r>
    </w:p>
    <w:p w:rsidR="00427E6A" w:rsidRPr="00345E07" w:rsidRDefault="00427E6A" w:rsidP="00427E6A">
      <w:pPr>
        <w:ind w:firstLine="709"/>
        <w:contextualSpacing/>
        <w:jc w:val="both"/>
        <w:rPr>
          <w:sz w:val="24"/>
          <w:szCs w:val="24"/>
        </w:rPr>
      </w:pPr>
      <w:r w:rsidRPr="00345E07">
        <w:rPr>
          <w:sz w:val="24"/>
          <w:szCs w:val="24"/>
        </w:rPr>
        <w:lastRenderedPageBreak/>
        <w:t>33. 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427E6A" w:rsidRPr="00345E07" w:rsidRDefault="00427E6A" w:rsidP="00427E6A">
      <w:pPr>
        <w:ind w:firstLine="709"/>
        <w:contextualSpacing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34. </w:t>
      </w:r>
      <w:proofErr w:type="gramStart"/>
      <w:r w:rsidRPr="00345E07">
        <w:rPr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предоставлении ключа простой электронной подписи личность</w:t>
      </w:r>
      <w:proofErr w:type="gramEnd"/>
      <w:r w:rsidRPr="00345E07">
        <w:rPr>
          <w:sz w:val="24"/>
          <w:szCs w:val="24"/>
        </w:rPr>
        <w:t xml:space="preserve"> физического лица </w:t>
      </w:r>
      <w:proofErr w:type="gramStart"/>
      <w:r w:rsidRPr="00345E07">
        <w:rPr>
          <w:sz w:val="24"/>
          <w:szCs w:val="24"/>
        </w:rPr>
        <w:t>установлена</w:t>
      </w:r>
      <w:proofErr w:type="gramEnd"/>
      <w:r w:rsidRPr="00345E07">
        <w:rPr>
          <w:sz w:val="24"/>
          <w:szCs w:val="24"/>
        </w:rPr>
        <w:t xml:space="preserve"> при личном приеме.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35. 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1) 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45E07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345E07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E07">
        <w:rPr>
          <w:rFonts w:ascii="Times New Roman" w:hAnsi="Times New Roman" w:cs="Times New Roman"/>
          <w:sz w:val="24"/>
          <w:szCs w:val="24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345E07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lastRenderedPageBreak/>
        <w:t>Требования к электронным документам, представляемым заявителем для получения услуги: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а) прилагаемые к заявлению электронные документы представляются в одном из следующих форматов -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>.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>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б) в целях представления электронных документов сканирование документов на бумажном носителе осуществляется: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>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E07">
        <w:rPr>
          <w:rFonts w:ascii="Times New Roman" w:hAnsi="Times New Roman" w:cs="Times New Roman"/>
          <w:sz w:val="24"/>
          <w:szCs w:val="24"/>
        </w:rPr>
        <w:t>в) документы в электронном виде могут быть подписаны квалифицированной ЭП.</w:t>
      </w:r>
      <w:proofErr w:type="gramEnd"/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345E07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345E07">
        <w:rPr>
          <w:rFonts w:ascii="Times New Roman" w:hAnsi="Times New Roman" w:cs="Times New Roman"/>
          <w:sz w:val="24"/>
          <w:szCs w:val="24"/>
        </w:rPr>
        <w:t xml:space="preserve"> ЭП).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427E6A" w:rsidRPr="00345E07" w:rsidRDefault="00427E6A" w:rsidP="00427E6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7E6A" w:rsidRPr="00345E07" w:rsidRDefault="00427E6A" w:rsidP="00427E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427E6A" w:rsidRPr="00345E07" w:rsidRDefault="00427E6A" w:rsidP="00427E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5E07"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  <w:proofErr w:type="gramEnd"/>
      <w:r w:rsidRPr="00345E07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необходимости).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36. Варианты предоставления муниципальной услуги: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E0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  <w:proofErr w:type="gramEnd"/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заявителя.</w:t>
      </w:r>
    </w:p>
    <w:p w:rsidR="00427E6A" w:rsidRPr="00345E07" w:rsidRDefault="00427E6A" w:rsidP="00427E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 w:rsidRPr="00345E07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определяется путем профилирования заявителя посредством Портала государственных услуг Оренбургской области), МФЦ.</w:t>
      </w:r>
      <w:proofErr w:type="gramEnd"/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Перечень признаков заявителя, представителя заявителя приведен в приложении № </w:t>
      </w:r>
      <w:r w:rsidRPr="00345E07">
        <w:rPr>
          <w:rFonts w:ascii="Times New Roman" w:hAnsi="Times New Roman" w:cs="Times New Roman"/>
          <w:sz w:val="24"/>
          <w:szCs w:val="24"/>
        </w:rPr>
        <w:lastRenderedPageBreak/>
        <w:t>5 к Административному регламенту.</w:t>
      </w:r>
    </w:p>
    <w:p w:rsidR="00427E6A" w:rsidRPr="00345E07" w:rsidRDefault="00427E6A" w:rsidP="00427E6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38. Вариант 1. Предоставление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38.1.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38.2.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документов. 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38.3. Исчерпывающий перечень оснований для отказа в предоставлении муниципальной услуги приведен в пункте 16 раздела II Административного регламента.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38.4. Предоставление муниципальной услуги включает в себя выполнение следующих административных процедур: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1)</w:t>
      </w:r>
      <w:r w:rsidRPr="00345E07">
        <w:rPr>
          <w:sz w:val="24"/>
          <w:szCs w:val="24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2)</w:t>
      </w:r>
      <w:r w:rsidRPr="00345E07">
        <w:rPr>
          <w:sz w:val="24"/>
          <w:szCs w:val="24"/>
        </w:rPr>
        <w:tab/>
        <w:t>предоставление результата муниципальной услуги.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Для получения муниципальной услуги заявитель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427E6A" w:rsidRPr="00345E07" w:rsidRDefault="00427E6A" w:rsidP="00427E6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заявление по форме согласно приложению № 1 к Административному регламенту;</w:t>
      </w:r>
    </w:p>
    <w:p w:rsidR="00427E6A" w:rsidRPr="00345E07" w:rsidRDefault="00427E6A" w:rsidP="00427E6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копию документа, удостоверяющего личность гражданина Российской Федерации.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При отсутствии оснований для отказа в приеме документов факт получения заявителем результата (предоставления муниципальной услуги) оформляется распиской о приеме документов. 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Сроки выполнения административной процедуры в органе муниципальной власти, МФЦ указаны в подразделе 13 раздела II Административного регламента. 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38.5. Порядок приема документов в МФЦ: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при приеме заявления работник МФЦ: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проверяет соответствие представленного заявления установленным требованиям, удостоверяясь, что: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тексты документов написаны разборчиво;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lastRenderedPageBreak/>
        <w:t>фамилии, имена и отчества физических лиц, адреса их мест жительства написаны полностью;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в документах нет подчисток, приписок, зачеркнутых слов и иных не оговоренных в них исправлений;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документы не исполнены карандашом;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срок действия документов не истек;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документы представлены в полном объеме.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38.6.</w:t>
      </w:r>
      <w:r w:rsidRPr="00345E07">
        <w:rPr>
          <w:sz w:val="24"/>
          <w:szCs w:val="24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427E6A" w:rsidRPr="00345E07" w:rsidRDefault="00427E6A" w:rsidP="00427E6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345E07">
        <w:rPr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345E07">
        <w:rPr>
          <w:sz w:val="24"/>
          <w:szCs w:val="24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2) на электронный адрес заявителя, указанный в заявлении, не позднее одного </w:t>
      </w:r>
      <w:r w:rsidRPr="00345E07">
        <w:rPr>
          <w:sz w:val="24"/>
          <w:szCs w:val="24"/>
        </w:rPr>
        <w:lastRenderedPageBreak/>
        <w:t xml:space="preserve">рабочего дня со дня подписания документа о подготовке документации. В данном случае документы направляются в формате </w:t>
      </w:r>
      <w:proofErr w:type="spellStart"/>
      <w:r w:rsidRPr="00345E07">
        <w:rPr>
          <w:sz w:val="24"/>
          <w:szCs w:val="24"/>
        </w:rPr>
        <w:t>pdf</w:t>
      </w:r>
      <w:proofErr w:type="spellEnd"/>
      <w:r w:rsidRPr="00345E07">
        <w:rPr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345E07">
        <w:rPr>
          <w:sz w:val="24"/>
          <w:szCs w:val="24"/>
        </w:rPr>
        <w:t>sig</w:t>
      </w:r>
      <w:proofErr w:type="spellEnd"/>
      <w:r w:rsidRPr="00345E07">
        <w:rPr>
          <w:sz w:val="24"/>
          <w:szCs w:val="24"/>
        </w:rPr>
        <w:t xml:space="preserve">). При подписании документов усиленной квалифицированной ЭП </w:t>
      </w:r>
      <w:proofErr w:type="gramStart"/>
      <w:r w:rsidRPr="00345E07">
        <w:rPr>
          <w:sz w:val="24"/>
          <w:szCs w:val="24"/>
        </w:rPr>
        <w:t>заверение подлинности</w:t>
      </w:r>
      <w:proofErr w:type="gramEnd"/>
      <w:r w:rsidRPr="00345E07">
        <w:rPr>
          <w:sz w:val="24"/>
          <w:szCs w:val="24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427E6A" w:rsidRPr="00345E07" w:rsidRDefault="00427E6A" w:rsidP="00427E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38.7. Муниципальная услуга по экстерриториальному принципу не предоставляется.         </w:t>
      </w:r>
    </w:p>
    <w:p w:rsidR="00427E6A" w:rsidRPr="00345E07" w:rsidRDefault="00427E6A" w:rsidP="00427E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E07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39.</w:t>
      </w:r>
      <w:r w:rsidRPr="00345E07">
        <w:rPr>
          <w:sz w:val="24"/>
          <w:szCs w:val="24"/>
        </w:rPr>
        <w:tab/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firstLine="709"/>
        <w:jc w:val="both"/>
      </w:pPr>
      <w:r w:rsidRPr="00345E07">
        <w:t xml:space="preserve">39.1.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ошибок, и необходимых документов. 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39.2. </w:t>
      </w:r>
      <w:r w:rsidRPr="00345E07">
        <w:rPr>
          <w:color w:val="000000" w:themeColor="text1"/>
          <w:sz w:val="24"/>
          <w:szCs w:val="24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услуги. </w:t>
      </w:r>
      <w:r w:rsidRPr="00345E07">
        <w:rPr>
          <w:sz w:val="24"/>
          <w:szCs w:val="24"/>
        </w:rPr>
        <w:t xml:space="preserve">Результатом предоставления муниципальной услуги является исправление опечаток и (или) ошибок в выданном разрешении о подготовке документации или </w:t>
      </w:r>
      <w:r w:rsidRPr="00345E07">
        <w:rPr>
          <w:color w:val="000000" w:themeColor="text1"/>
          <w:sz w:val="24"/>
          <w:szCs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</w:t>
      </w:r>
      <w:r w:rsidRPr="00345E07">
        <w:rPr>
          <w:sz w:val="24"/>
          <w:szCs w:val="24"/>
        </w:rPr>
        <w:t>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39.3. </w:t>
      </w:r>
      <w:proofErr w:type="gramStart"/>
      <w:r w:rsidRPr="00345E07">
        <w:rPr>
          <w:sz w:val="24"/>
          <w:szCs w:val="24"/>
        </w:rPr>
        <w:t>Основанием для отказа в предоставлении муниципальной услуги является непредставление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Pr="00345E07">
        <w:rPr>
          <w:sz w:val="24"/>
          <w:szCs w:val="24"/>
        </w:rPr>
        <w:t xml:space="preserve"> по результатам предоставления муниципальной услуги </w:t>
      </w:r>
      <w:proofErr w:type="gramStart"/>
      <w:r w:rsidRPr="00345E07">
        <w:rPr>
          <w:sz w:val="24"/>
          <w:szCs w:val="24"/>
        </w:rPr>
        <w:t>документе</w:t>
      </w:r>
      <w:proofErr w:type="gramEnd"/>
      <w:r w:rsidRPr="00345E07">
        <w:rPr>
          <w:sz w:val="24"/>
          <w:szCs w:val="24"/>
        </w:rPr>
        <w:t xml:space="preserve"> допущенных опечаток и ошибок и содержащих правильные данные.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39.4. Для получения муниципальной услуги заявитель (представитель заявителя)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proofErr w:type="gramStart"/>
      <w:r w:rsidRPr="00345E07">
        <w:rPr>
          <w:sz w:val="24"/>
          <w:szCs w:val="24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допущенных опечаток и ошибок и содержащих правильные данные; </w:t>
      </w:r>
      <w:proofErr w:type="gramEnd"/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копию документа, удостоверяющего личность гражданина Российской Федерации;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lastRenderedPageBreak/>
        <w:t>при подаче заявления в орган муниципальной власти, МФЦ – документ, удостоверяющий личность;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39.5.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39.6. Основания для приостановления предоставления муниципальной услуги отсутствуют.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39.7. </w:t>
      </w:r>
      <w:proofErr w:type="gramStart"/>
      <w:r w:rsidRPr="00345E07">
        <w:rPr>
          <w:sz w:val="24"/>
          <w:szCs w:val="24"/>
        </w:rPr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Исправленный документ оформляется в соответствии с реквизитами выданного органом муниципальной власти по результатам предоставления муниципальной услуги документа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 xml:space="preserve">Срок выполнения административной процедуры не более 5 рабочих дней </w:t>
      </w:r>
      <w:proofErr w:type="gramStart"/>
      <w:r w:rsidRPr="00345E07">
        <w:rPr>
          <w:sz w:val="24"/>
          <w:szCs w:val="24"/>
        </w:rPr>
        <w:t>с даты регистрации</w:t>
      </w:r>
      <w:proofErr w:type="gramEnd"/>
      <w:r w:rsidRPr="00345E07">
        <w:rPr>
          <w:sz w:val="24"/>
          <w:szCs w:val="24"/>
        </w:rPr>
        <w:t xml:space="preserve"> заявления.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39.8. Предоставление заявителю (представителю заявителя) документа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427E6A" w:rsidRPr="00345E07" w:rsidRDefault="00427E6A" w:rsidP="00427E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39.9. Муниципальная услуга не предоставляется по экстерриториальному принципу.</w:t>
      </w:r>
    </w:p>
    <w:p w:rsidR="00427E6A" w:rsidRPr="00345E07" w:rsidRDefault="00427E6A" w:rsidP="00427E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E07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427E6A" w:rsidRPr="00345E07" w:rsidRDefault="00427E6A" w:rsidP="00427E6A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jc w:val="both"/>
        <w:rPr>
          <w:sz w:val="24"/>
          <w:szCs w:val="24"/>
        </w:rPr>
      </w:pPr>
    </w:p>
    <w:p w:rsidR="00427E6A" w:rsidRPr="00345E07" w:rsidRDefault="00427E6A" w:rsidP="00427E6A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Получение дополнительных сведений от заявителя</w:t>
      </w:r>
    </w:p>
    <w:p w:rsidR="00427E6A" w:rsidRPr="00345E07" w:rsidRDefault="00427E6A" w:rsidP="00427E6A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40.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27E6A" w:rsidRPr="00345E07" w:rsidRDefault="00427E6A" w:rsidP="00427E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427E6A" w:rsidRPr="00345E07" w:rsidRDefault="00427E6A" w:rsidP="00427E6A">
      <w:pPr>
        <w:ind w:firstLine="53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7E6A" w:rsidRPr="00345E07" w:rsidRDefault="00427E6A" w:rsidP="00427E6A">
      <w:pPr>
        <w:ind w:firstLine="539"/>
        <w:jc w:val="both"/>
        <w:rPr>
          <w:sz w:val="24"/>
          <w:szCs w:val="24"/>
        </w:rPr>
      </w:pPr>
      <w:proofErr w:type="gramStart"/>
      <w:r w:rsidRPr="00345E07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</w:t>
      </w:r>
      <w:r w:rsidRPr="00345E07">
        <w:rPr>
          <w:sz w:val="24"/>
          <w:szCs w:val="24"/>
        </w:rPr>
        <w:lastRenderedPageBreak/>
        <w:t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345E07">
        <w:rPr>
          <w:sz w:val="24"/>
          <w:szCs w:val="24"/>
        </w:rPr>
        <w:t xml:space="preserve"> 27.07.2010 № 210-ФЗ </w:t>
      </w:r>
      <w:proofErr w:type="gramStart"/>
      <w:r w:rsidRPr="00345E07">
        <w:rPr>
          <w:sz w:val="24"/>
          <w:szCs w:val="24"/>
        </w:rPr>
        <w:t>-Ф</w:t>
      </w:r>
      <w:proofErr w:type="gramEnd"/>
      <w:r w:rsidRPr="00345E07">
        <w:rPr>
          <w:sz w:val="24"/>
          <w:szCs w:val="24"/>
        </w:rPr>
        <w:t>З;</w:t>
      </w:r>
    </w:p>
    <w:p w:rsidR="00427E6A" w:rsidRPr="00345E07" w:rsidRDefault="00427E6A" w:rsidP="00427E6A">
      <w:pPr>
        <w:ind w:firstLine="53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427E6A" w:rsidRPr="00345E07" w:rsidRDefault="00427E6A" w:rsidP="00427E6A">
      <w:pPr>
        <w:ind w:firstLine="539"/>
        <w:jc w:val="both"/>
        <w:rPr>
          <w:sz w:val="24"/>
          <w:szCs w:val="24"/>
        </w:rPr>
      </w:pPr>
      <w:proofErr w:type="gramStart"/>
      <w:r w:rsidRPr="00345E07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Приём заявления и документов, их регистрация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41.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14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42. 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15 Административного регламента.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43.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44.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427E6A" w:rsidRPr="00345E07" w:rsidRDefault="00427E6A" w:rsidP="00427E6A">
      <w:pPr>
        <w:ind w:firstLine="709"/>
        <w:jc w:val="both"/>
        <w:rPr>
          <w:color w:val="000000"/>
          <w:sz w:val="24"/>
          <w:szCs w:val="24"/>
        </w:rPr>
      </w:pPr>
    </w:p>
    <w:p w:rsidR="00427E6A" w:rsidRPr="00345E07" w:rsidRDefault="00427E6A" w:rsidP="00427E6A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345E07">
        <w:rPr>
          <w:rFonts w:eastAsiaTheme="minorHAnsi"/>
          <w:b/>
          <w:sz w:val="24"/>
          <w:szCs w:val="24"/>
          <w:lang w:eastAsia="en-US"/>
        </w:rPr>
        <w:t>Направление межведомственного запроса</w:t>
      </w:r>
    </w:p>
    <w:p w:rsidR="00427E6A" w:rsidRPr="00345E07" w:rsidRDefault="00427E6A" w:rsidP="00427E6A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45.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15.2</w:t>
      </w:r>
      <w:r w:rsidRPr="00345E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5E0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427E6A" w:rsidRPr="00345E07" w:rsidRDefault="00427E6A" w:rsidP="00427E6A">
      <w:pPr>
        <w:pStyle w:val="a5"/>
        <w:ind w:firstLine="709"/>
        <w:jc w:val="both"/>
        <w:rPr>
          <w:rFonts w:eastAsiaTheme="minorHAnsi"/>
          <w:sz w:val="24"/>
          <w:lang w:eastAsia="en-US"/>
        </w:rPr>
      </w:pPr>
      <w:r w:rsidRPr="00345E07">
        <w:rPr>
          <w:sz w:val="24"/>
        </w:rPr>
        <w:t xml:space="preserve">Уполномоченными должностными лицами направляются </w:t>
      </w:r>
      <w:r w:rsidRPr="00345E07">
        <w:rPr>
          <w:rFonts w:eastAsiaTheme="minorHAnsi"/>
          <w:sz w:val="24"/>
          <w:lang w:eastAsia="en-US"/>
        </w:rPr>
        <w:t xml:space="preserve">в порядке межведомственного информационного взаимодействия запросы на предоставление документов (выписка ЕГРН на земельный участок, выписка ЕГРН на объект капитального строительства), необходимых для предоставления муниципальной услуги, которые находятся в распоряжении органов местного самоуправления и иных организаций (Управление </w:t>
      </w:r>
      <w:proofErr w:type="spellStart"/>
      <w:r w:rsidRPr="00345E07">
        <w:rPr>
          <w:rFonts w:eastAsiaTheme="minorHAnsi"/>
          <w:sz w:val="24"/>
          <w:lang w:eastAsia="en-US"/>
        </w:rPr>
        <w:t>Росреестра</w:t>
      </w:r>
      <w:proofErr w:type="spellEnd"/>
      <w:r w:rsidRPr="00345E07">
        <w:rPr>
          <w:rFonts w:eastAsiaTheme="minorHAnsi"/>
          <w:sz w:val="24"/>
          <w:lang w:eastAsia="en-US"/>
        </w:rPr>
        <w:t xml:space="preserve"> по Оренбургской области, ППК «</w:t>
      </w:r>
      <w:proofErr w:type="spellStart"/>
      <w:r w:rsidRPr="00345E07">
        <w:rPr>
          <w:rFonts w:eastAsiaTheme="minorHAnsi"/>
          <w:sz w:val="24"/>
          <w:lang w:eastAsia="en-US"/>
        </w:rPr>
        <w:t>Роскадастр</w:t>
      </w:r>
      <w:proofErr w:type="spellEnd"/>
      <w:r w:rsidRPr="00345E07">
        <w:rPr>
          <w:rFonts w:eastAsiaTheme="minorHAnsi"/>
          <w:sz w:val="24"/>
          <w:lang w:eastAsia="en-US"/>
        </w:rPr>
        <w:t>» по Оренбургской области).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46. Время выполнения административной процедуры: осуществляется в течение 3-х дней со дня получения заявления о предоставлении муниципальной услуги.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47.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Рассмотрение документов, представленных заявителем,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подготовка ответа</w:t>
      </w:r>
    </w:p>
    <w:p w:rsidR="00427E6A" w:rsidRPr="00345E07" w:rsidRDefault="00427E6A" w:rsidP="00427E6A">
      <w:pPr>
        <w:ind w:firstLine="709"/>
        <w:jc w:val="center"/>
        <w:rPr>
          <w:rFonts w:eastAsiaTheme="minorHAnsi"/>
          <w:b/>
          <w:color w:val="FF0000"/>
          <w:sz w:val="24"/>
          <w:szCs w:val="24"/>
          <w:lang w:eastAsia="en-US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48. 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49. Время выполнения административной процедуры </w:t>
      </w:r>
      <w:r w:rsidRPr="00345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5 дней </w:t>
      </w:r>
      <w:r w:rsidRPr="00345E07"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50. 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345E07">
        <w:rPr>
          <w:rFonts w:eastAsiaTheme="minorHAnsi"/>
          <w:b/>
          <w:sz w:val="24"/>
          <w:szCs w:val="24"/>
          <w:lang w:eastAsia="en-US"/>
        </w:rPr>
        <w:t>Предоставление заявителю результата предоставления</w:t>
      </w:r>
    </w:p>
    <w:p w:rsidR="00427E6A" w:rsidRPr="00345E07" w:rsidRDefault="00427E6A" w:rsidP="00427E6A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345E07">
        <w:rPr>
          <w:rFonts w:eastAsiaTheme="minorHAnsi"/>
          <w:b/>
          <w:sz w:val="24"/>
          <w:szCs w:val="24"/>
          <w:lang w:eastAsia="en-US"/>
        </w:rPr>
        <w:t>муниципальной услуги</w:t>
      </w:r>
    </w:p>
    <w:p w:rsidR="00427E6A" w:rsidRPr="00345E07" w:rsidRDefault="00427E6A" w:rsidP="00427E6A">
      <w:pPr>
        <w:ind w:firstLine="709"/>
        <w:jc w:val="center"/>
        <w:rPr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51. 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предоставлении разрешения на отклонение от предельных параметров разрешенного строительства. 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52. </w:t>
      </w:r>
      <w:r w:rsidRPr="00345E07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Pr="00345E07">
        <w:rPr>
          <w:rFonts w:ascii="Times New Roman" w:hAnsi="Times New Roman" w:cs="Times New Roman"/>
          <w:sz w:val="24"/>
          <w:szCs w:val="24"/>
        </w:rPr>
        <w:t xml:space="preserve"> </w:t>
      </w:r>
      <w:r w:rsidRPr="00345E0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Pr="00345E07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53. Время выполнения административной процедуры: осуществляется в течение 3-х дней.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54. Результатом выполнения административной процедуры является Предоставление заявителю: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мотивированного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Предоставление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345E07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345E07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345E07">
        <w:rPr>
          <w:rFonts w:ascii="Times New Roman" w:hAnsi="Times New Roman" w:cs="Times New Roman"/>
          <w:sz w:val="24"/>
          <w:szCs w:val="24"/>
        </w:rPr>
        <w:t>заверение подлинности</w:t>
      </w:r>
      <w:proofErr w:type="gramEnd"/>
      <w:r w:rsidRPr="00345E07">
        <w:rPr>
          <w:rFonts w:ascii="Times New Roman" w:hAnsi="Times New Roman" w:cs="Times New Roman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345E0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45E07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427E6A" w:rsidRPr="00345E07" w:rsidRDefault="00427E6A" w:rsidP="00427E6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345E07">
        <w:rPr>
          <w:b/>
          <w:sz w:val="24"/>
          <w:szCs w:val="24"/>
        </w:rPr>
        <w:t>контроля за</w:t>
      </w:r>
      <w:proofErr w:type="gramEnd"/>
      <w:r w:rsidRPr="00345E07">
        <w:rPr>
          <w:b/>
          <w:sz w:val="24"/>
          <w:szCs w:val="24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55. Текущий </w:t>
      </w:r>
      <w:proofErr w:type="gramStart"/>
      <w:r w:rsidRPr="00345E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5E0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56. 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345E07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427E6A" w:rsidRPr="00345E07" w:rsidRDefault="00427E6A" w:rsidP="00427E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427E6A" w:rsidRPr="00345E07" w:rsidRDefault="00427E6A" w:rsidP="00427E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427E6A" w:rsidRPr="00345E07" w:rsidRDefault="00427E6A" w:rsidP="00427E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5E0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45E0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ее предоставления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57. 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58.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427E6A" w:rsidRPr="00345E07" w:rsidRDefault="00427E6A" w:rsidP="00427E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59. 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427E6A" w:rsidRPr="00345E07" w:rsidRDefault="00427E6A" w:rsidP="00427E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427E6A" w:rsidRPr="00345E07" w:rsidRDefault="00427E6A" w:rsidP="00427E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>60. 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345E0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45E07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427E6A" w:rsidRPr="00345E07" w:rsidRDefault="00427E6A" w:rsidP="00427E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427E6A" w:rsidRPr="00345E07" w:rsidRDefault="00427E6A" w:rsidP="00427E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07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07">
        <w:rPr>
          <w:rFonts w:ascii="Times New Roman" w:hAnsi="Times New Roman" w:cs="Times New Roman"/>
          <w:sz w:val="24"/>
          <w:szCs w:val="24"/>
        </w:rPr>
        <w:t xml:space="preserve">61. Заявители имеют право осуществлять контроль соблюдения положений </w:t>
      </w:r>
      <w:r w:rsidRPr="00345E07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427E6A" w:rsidRPr="00345E07" w:rsidRDefault="00427E6A" w:rsidP="00427E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6A" w:rsidRPr="00345E07" w:rsidRDefault="00427E6A" w:rsidP="00427E6A">
      <w:pPr>
        <w:ind w:firstLine="709"/>
        <w:jc w:val="center"/>
        <w:rPr>
          <w:sz w:val="24"/>
          <w:szCs w:val="24"/>
        </w:rPr>
      </w:pPr>
      <w:r w:rsidRPr="00345E07">
        <w:rPr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</w:t>
      </w:r>
      <w:r w:rsidRPr="00345E07">
        <w:rPr>
          <w:sz w:val="24"/>
          <w:szCs w:val="24"/>
        </w:rPr>
        <w:t xml:space="preserve"> работников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62. Информация, указанная в данном разделе, подлежит обязательному размещению на Портале.</w:t>
      </w:r>
    </w:p>
    <w:p w:rsidR="00427E6A" w:rsidRPr="00345E07" w:rsidRDefault="00427E6A" w:rsidP="00427E6A">
      <w:pPr>
        <w:ind w:firstLine="709"/>
        <w:jc w:val="both"/>
        <w:rPr>
          <w:b/>
          <w:sz w:val="24"/>
          <w:szCs w:val="24"/>
        </w:rPr>
      </w:pPr>
    </w:p>
    <w:p w:rsidR="00427E6A" w:rsidRPr="00345E07" w:rsidRDefault="00427E6A" w:rsidP="00427E6A">
      <w:pPr>
        <w:ind w:firstLine="709"/>
        <w:jc w:val="center"/>
        <w:outlineLvl w:val="0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Информация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для заинтересованных лиц об их праве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на досудебное (внесудебное) обжалование действий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(бездействия) и (или) решений, принятых (осуществленных)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в ходе предоставления муниципальной услуги</w:t>
      </w:r>
    </w:p>
    <w:p w:rsidR="00427E6A" w:rsidRPr="00345E07" w:rsidRDefault="00427E6A" w:rsidP="00427E6A">
      <w:pPr>
        <w:ind w:firstLine="709"/>
        <w:jc w:val="center"/>
        <w:rPr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63. 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ind w:firstLine="709"/>
        <w:jc w:val="center"/>
        <w:outlineLvl w:val="1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Органы муниципальной власти, организации и уполномоченные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 xml:space="preserve">на рассмотрение жалобы лица, которым может быть </w:t>
      </w:r>
      <w:proofErr w:type="gramStart"/>
      <w:r w:rsidRPr="00345E07">
        <w:rPr>
          <w:b/>
          <w:sz w:val="24"/>
          <w:szCs w:val="24"/>
        </w:rPr>
        <w:t>направлена</w:t>
      </w:r>
      <w:proofErr w:type="gramEnd"/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жалоба заявителя в досудебном (внесудебном) порядке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ind w:firstLine="709"/>
        <w:contextualSpacing/>
        <w:jc w:val="both"/>
        <w:rPr>
          <w:sz w:val="24"/>
          <w:szCs w:val="24"/>
        </w:rPr>
      </w:pPr>
      <w:r w:rsidRPr="00345E07">
        <w:rPr>
          <w:sz w:val="24"/>
          <w:szCs w:val="24"/>
        </w:rPr>
        <w:t>64. Жалоба подается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427E6A" w:rsidRPr="00345E07" w:rsidRDefault="00427E6A" w:rsidP="00427E6A">
      <w:pPr>
        <w:ind w:firstLine="709"/>
        <w:contextualSpacing/>
        <w:jc w:val="both"/>
        <w:rPr>
          <w:sz w:val="24"/>
          <w:szCs w:val="24"/>
        </w:rPr>
      </w:pPr>
      <w:r w:rsidRPr="00345E07">
        <w:rPr>
          <w:sz w:val="24"/>
          <w:szCs w:val="24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ind w:firstLine="709"/>
        <w:jc w:val="center"/>
        <w:outlineLvl w:val="1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Способы информирования заявителей о порядке подачи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и рассмотрения жалобы, в том числе с использованием Портала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t>65. 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ind w:firstLine="709"/>
        <w:jc w:val="center"/>
        <w:outlineLvl w:val="1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Перечень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нормативных правовых актов, регулирующих порядок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досудебного (внесудебного) обжалования решений и действий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(бездействия) органа местного самоуправления</w:t>
      </w:r>
    </w:p>
    <w:p w:rsidR="00427E6A" w:rsidRPr="00345E07" w:rsidRDefault="00427E6A" w:rsidP="00427E6A">
      <w:pPr>
        <w:ind w:firstLine="709"/>
        <w:jc w:val="center"/>
        <w:rPr>
          <w:b/>
          <w:sz w:val="24"/>
          <w:szCs w:val="24"/>
        </w:rPr>
      </w:pPr>
      <w:r w:rsidRPr="00345E07">
        <w:rPr>
          <w:b/>
          <w:sz w:val="24"/>
          <w:szCs w:val="24"/>
        </w:rPr>
        <w:t>Оренбургской области, а также его должностных лиц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  <w:r w:rsidRPr="00345E07">
        <w:rPr>
          <w:sz w:val="24"/>
          <w:szCs w:val="24"/>
        </w:rPr>
        <w:lastRenderedPageBreak/>
        <w:t xml:space="preserve">66. Федеральный </w:t>
      </w:r>
      <w:hyperlink r:id="rId8" w:history="1">
        <w:r w:rsidRPr="00345E07">
          <w:rPr>
            <w:sz w:val="24"/>
            <w:szCs w:val="24"/>
          </w:rPr>
          <w:t>закон</w:t>
        </w:r>
      </w:hyperlink>
      <w:r w:rsidRPr="00345E07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427E6A" w:rsidRPr="00345E07" w:rsidRDefault="00106A38" w:rsidP="00427E6A">
      <w:pPr>
        <w:ind w:firstLine="709"/>
        <w:jc w:val="both"/>
        <w:rPr>
          <w:color w:val="22272F"/>
          <w:sz w:val="24"/>
          <w:szCs w:val="24"/>
        </w:rPr>
      </w:pPr>
      <w:hyperlink r:id="rId9" w:anchor="/document/27537955/entry/0" w:history="1">
        <w:proofErr w:type="gramStart"/>
        <w:r w:rsidR="00427E6A" w:rsidRPr="00345E07">
          <w:rPr>
            <w:color w:val="22272F"/>
            <w:sz w:val="24"/>
            <w:szCs w:val="24"/>
          </w:rPr>
          <w:t>постановление</w:t>
        </w:r>
      </w:hyperlink>
      <w:r w:rsidR="00427E6A" w:rsidRPr="00345E07">
        <w:rPr>
          <w:color w:val="22272F"/>
          <w:sz w:val="24"/>
          <w:szCs w:val="24"/>
        </w:rPr>
        <w:t xml:space="preserve"> Правительства РФ </w:t>
      </w:r>
      <w:r w:rsidR="00427E6A" w:rsidRPr="00345E07">
        <w:rPr>
          <w:sz w:val="24"/>
          <w:szCs w:val="24"/>
        </w:rPr>
        <w:t xml:space="preserve">от 16 августа 2012 № 840 </w:t>
      </w:r>
      <w:r w:rsidR="00427E6A" w:rsidRPr="00345E07">
        <w:rPr>
          <w:color w:val="22272F"/>
          <w:sz w:val="24"/>
          <w:szCs w:val="24"/>
        </w:rPr>
        <w:t xml:space="preserve">«О порядке </w:t>
      </w:r>
      <w:r w:rsidR="00427E6A" w:rsidRPr="00345E07">
        <w:rPr>
          <w:sz w:val="24"/>
          <w:szCs w:val="24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427E6A" w:rsidRPr="00345E07">
        <w:rPr>
          <w:sz w:val="24"/>
          <w:szCs w:val="24"/>
        </w:rPr>
        <w:t xml:space="preserve"> </w:t>
      </w:r>
      <w:hyperlink r:id="rId10" w:history="1">
        <w:r w:rsidR="00427E6A" w:rsidRPr="00345E07">
          <w:rPr>
            <w:sz w:val="24"/>
            <w:szCs w:val="24"/>
          </w:rPr>
          <w:t>частью 1.1 статьи 16</w:t>
        </w:r>
      </w:hyperlink>
      <w:r w:rsidR="00427E6A" w:rsidRPr="00345E07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427E6A" w:rsidRPr="00345E07">
        <w:rPr>
          <w:color w:val="22272F"/>
          <w:sz w:val="24"/>
          <w:szCs w:val="24"/>
        </w:rPr>
        <w:t>».</w:t>
      </w: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Pr="00345E07" w:rsidRDefault="00345E07" w:rsidP="00345E07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427E6A" w:rsidRPr="00345E07">
        <w:rPr>
          <w:sz w:val="24"/>
          <w:szCs w:val="24"/>
        </w:rPr>
        <w:t xml:space="preserve">Приложение № 1 </w:t>
      </w:r>
    </w:p>
    <w:p w:rsidR="00427E6A" w:rsidRPr="00345E07" w:rsidRDefault="00427E6A" w:rsidP="00427E6A">
      <w:pPr>
        <w:ind w:firstLine="4253"/>
        <w:jc w:val="right"/>
        <w:rPr>
          <w:sz w:val="24"/>
          <w:szCs w:val="24"/>
        </w:rPr>
      </w:pPr>
      <w:r w:rsidRPr="00345E07">
        <w:rPr>
          <w:sz w:val="24"/>
          <w:szCs w:val="24"/>
        </w:rPr>
        <w:t xml:space="preserve">к Административному регламенту </w:t>
      </w:r>
    </w:p>
    <w:p w:rsidR="00427E6A" w:rsidRPr="00345E07" w:rsidRDefault="00427E6A" w:rsidP="00427E6A">
      <w:pPr>
        <w:ind w:firstLine="4253"/>
        <w:jc w:val="right"/>
        <w:rPr>
          <w:rFonts w:ascii="Arial" w:hAnsi="Arial" w:cs="Arial"/>
          <w:color w:val="333333"/>
          <w:sz w:val="24"/>
          <w:szCs w:val="24"/>
        </w:rPr>
      </w:pP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 xml:space="preserve"> ________________________________________</w:t>
      </w: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345E07">
        <w:rPr>
          <w:rFonts w:ascii="Liberation Serif" w:hAnsi="Liberation Serif" w:cs="Liberation Serif"/>
          <w:sz w:val="24"/>
          <w:szCs w:val="24"/>
        </w:rPr>
        <w:t>(правообладатель земельного участка:</w:t>
      </w:r>
      <w:proofErr w:type="gramEnd"/>
      <w:r w:rsidRPr="00345E07">
        <w:rPr>
          <w:rFonts w:ascii="Liberation Serif" w:hAnsi="Liberation Serif" w:cs="Liberation Serif"/>
          <w:sz w:val="24"/>
          <w:szCs w:val="24"/>
        </w:rPr>
        <w:t xml:space="preserve"> Ф.И.О. физического лица либо Ф.И.О. руководителя и наименование юридического лица,</w:t>
      </w: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345E07">
        <w:rPr>
          <w:rFonts w:ascii="Liberation Serif" w:hAnsi="Liberation Serif" w:cs="Liberation Serif"/>
          <w:sz w:val="24"/>
          <w:szCs w:val="24"/>
        </w:rPr>
        <w:t>организационно-правовая форма)</w:t>
      </w:r>
      <w:proofErr w:type="gramEnd"/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</w:t>
      </w:r>
      <w:r w:rsidR="00345E07">
        <w:rPr>
          <w:rFonts w:ascii="Liberation Serif" w:hAnsi="Liberation Serif" w:cs="Liberation Serif"/>
          <w:sz w:val="24"/>
          <w:szCs w:val="24"/>
        </w:rPr>
        <w:t>_____________________________</w:t>
      </w: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345E07">
        <w:rPr>
          <w:rFonts w:ascii="Liberation Serif" w:hAnsi="Liberation Serif" w:cs="Liberation Serif"/>
          <w:sz w:val="24"/>
          <w:szCs w:val="24"/>
        </w:rPr>
        <w:t>(паспортные данные физического лица: серия, номер, кем и когда выдан</w:t>
      </w:r>
      <w:proofErr w:type="gramEnd"/>
    </w:p>
    <w:p w:rsidR="00427E6A" w:rsidRPr="00345E07" w:rsidRDefault="00427E6A" w:rsidP="00427E6A">
      <w:pPr>
        <w:ind w:left="4253"/>
        <w:jc w:val="center"/>
        <w:rPr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либо ИНН юридического лица) _________________________________________</w:t>
      </w: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</w:t>
      </w:r>
      <w:r w:rsidR="00345E07">
        <w:rPr>
          <w:rFonts w:ascii="Liberation Serif" w:hAnsi="Liberation Serif" w:cs="Liberation Serif"/>
          <w:sz w:val="24"/>
          <w:szCs w:val="24"/>
        </w:rPr>
        <w:t>_____________________________</w:t>
      </w:r>
    </w:p>
    <w:p w:rsidR="00427E6A" w:rsidRPr="00345E07" w:rsidRDefault="00427E6A" w:rsidP="00427E6A">
      <w:pPr>
        <w:ind w:left="4253"/>
        <w:jc w:val="center"/>
        <w:rPr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(почтовый адрес)</w:t>
      </w: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</w:t>
      </w:r>
      <w:r w:rsidR="00345E07"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345E07">
        <w:rPr>
          <w:rFonts w:ascii="Liberation Serif" w:hAnsi="Liberation Serif" w:cs="Liberation Serif"/>
          <w:sz w:val="24"/>
          <w:szCs w:val="24"/>
        </w:rPr>
        <w:t>(Ф.И.О. представителя правообладателя</w:t>
      </w:r>
      <w:proofErr w:type="gramEnd"/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с указанием даты, номера и иных реквизитов документа,</w:t>
      </w: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подтверждающего полномочия лица на осуществление</w:t>
      </w: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действий от имени правообладателя)</w:t>
      </w: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</w:t>
      </w:r>
      <w:r w:rsidR="00345E07"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(паспортные данные представителя: серия, номер, кем и когда выдан)</w:t>
      </w: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</w:t>
      </w:r>
      <w:r w:rsidR="00345E07"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</w:t>
      </w:r>
      <w:r w:rsidR="00345E07"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(почтовый адрес представителя)</w:t>
      </w:r>
    </w:p>
    <w:p w:rsidR="00427E6A" w:rsidRPr="00345E07" w:rsidRDefault="00427E6A" w:rsidP="00427E6A">
      <w:pPr>
        <w:ind w:left="4253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</w:t>
      </w:r>
      <w:r w:rsidR="00345E07"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427E6A" w:rsidRPr="00345E07" w:rsidRDefault="00427E6A" w:rsidP="00427E6A">
      <w:pPr>
        <w:tabs>
          <w:tab w:val="left" w:pos="993"/>
        </w:tabs>
        <w:ind w:left="4253" w:right="-2" w:firstLine="1985"/>
        <w:rPr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(контактный телефон)</w:t>
      </w:r>
    </w:p>
    <w:p w:rsidR="00427E6A" w:rsidRPr="00345E07" w:rsidRDefault="00427E6A" w:rsidP="00427E6A">
      <w:pPr>
        <w:tabs>
          <w:tab w:val="left" w:pos="993"/>
        </w:tabs>
        <w:ind w:right="-2"/>
        <w:jc w:val="center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tabs>
          <w:tab w:val="left" w:pos="993"/>
        </w:tabs>
        <w:ind w:right="-2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Заявление</w:t>
      </w:r>
    </w:p>
    <w:p w:rsidR="00427E6A" w:rsidRPr="00345E07" w:rsidRDefault="00427E6A" w:rsidP="00427E6A">
      <w:pPr>
        <w:tabs>
          <w:tab w:val="left" w:pos="993"/>
        </w:tabs>
        <w:ind w:right="-2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о предоставлении разрешения на отклонение от предельных параметров</w:t>
      </w:r>
    </w:p>
    <w:p w:rsidR="00427E6A" w:rsidRPr="00345E07" w:rsidRDefault="00427E6A" w:rsidP="00427E6A">
      <w:pPr>
        <w:tabs>
          <w:tab w:val="left" w:pos="993"/>
        </w:tabs>
        <w:ind w:right="-2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разрешенного строительства, реконструкции объекта капитального</w:t>
      </w:r>
    </w:p>
    <w:p w:rsidR="00427E6A" w:rsidRPr="00345E07" w:rsidRDefault="00427E6A" w:rsidP="00427E6A">
      <w:pPr>
        <w:tabs>
          <w:tab w:val="left" w:pos="993"/>
        </w:tabs>
        <w:ind w:right="-2"/>
        <w:jc w:val="center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строительства</w:t>
      </w:r>
    </w:p>
    <w:p w:rsidR="00427E6A" w:rsidRPr="00345E07" w:rsidRDefault="00427E6A" w:rsidP="00427E6A">
      <w:pPr>
        <w:tabs>
          <w:tab w:val="left" w:pos="993"/>
        </w:tabs>
        <w:ind w:right="-2"/>
        <w:jc w:val="center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tabs>
          <w:tab w:val="left" w:pos="993"/>
        </w:tabs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</w:t>
      </w: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</w:t>
      </w:r>
    </w:p>
    <w:p w:rsidR="00427E6A" w:rsidRPr="00345E07" w:rsidRDefault="00427E6A" w:rsidP="00427E6A">
      <w:pPr>
        <w:tabs>
          <w:tab w:val="left" w:pos="0"/>
        </w:tabs>
        <w:ind w:right="-2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345E07">
        <w:rPr>
          <w:rFonts w:ascii="Liberation Serif" w:hAnsi="Liberation Serif" w:cs="Liberation Serif"/>
          <w:i/>
          <w:sz w:val="24"/>
          <w:szCs w:val="24"/>
        </w:rPr>
        <w:t>Сведения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427E6A" w:rsidRPr="00345E07" w:rsidRDefault="00427E6A" w:rsidP="00427E6A">
      <w:pPr>
        <w:tabs>
          <w:tab w:val="left" w:pos="0"/>
        </w:tabs>
        <w:ind w:right="-2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в связи со строительством______________________________________________________</w:t>
      </w:r>
    </w:p>
    <w:p w:rsidR="00427E6A" w:rsidRPr="00345E07" w:rsidRDefault="00427E6A" w:rsidP="00427E6A">
      <w:pPr>
        <w:tabs>
          <w:tab w:val="left" w:pos="0"/>
        </w:tabs>
        <w:ind w:right="-2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345E07"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  (указывается наименование объекта капитального </w:t>
      </w:r>
      <w:r w:rsidRPr="00345E07">
        <w:rPr>
          <w:rFonts w:ascii="Liberation Serif" w:hAnsi="Liberation Serif" w:cs="Liberation Serif"/>
          <w:i/>
          <w:sz w:val="24"/>
          <w:szCs w:val="24"/>
        </w:rPr>
        <w:lastRenderedPageBreak/>
        <w:t>строительства)</w:t>
      </w:r>
    </w:p>
    <w:p w:rsidR="00427E6A" w:rsidRPr="00345E07" w:rsidRDefault="00427E6A" w:rsidP="00427E6A">
      <w:pPr>
        <w:ind w:left="284" w:right="567" w:firstLine="709"/>
        <w:jc w:val="both"/>
        <w:rPr>
          <w:rFonts w:ascii="PT Astra Serif" w:hAnsi="PT Astra Serif"/>
          <w:sz w:val="24"/>
          <w:szCs w:val="24"/>
        </w:rPr>
      </w:pP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реконструкцией_________________________________________________________</w:t>
      </w:r>
      <w:r w:rsidRPr="00345E07">
        <w:rPr>
          <w:rFonts w:ascii="Liberation Serif" w:hAnsi="Liberation Serif" w:cs="Liberation Serif"/>
          <w:i/>
          <w:sz w:val="24"/>
          <w:szCs w:val="24"/>
        </w:rPr>
        <w:t xml:space="preserve">         </w:t>
      </w:r>
    </w:p>
    <w:p w:rsidR="00427E6A" w:rsidRPr="00345E07" w:rsidRDefault="00427E6A" w:rsidP="00427E6A">
      <w:pPr>
        <w:tabs>
          <w:tab w:val="left" w:pos="993"/>
        </w:tabs>
        <w:ind w:right="-2" w:firstLine="709"/>
        <w:jc w:val="both"/>
        <w:rPr>
          <w:sz w:val="24"/>
          <w:szCs w:val="24"/>
        </w:rPr>
      </w:pPr>
      <w:r w:rsidRPr="00345E07"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(указывается наименование объекта капитального строительства)</w:t>
      </w:r>
    </w:p>
    <w:p w:rsidR="00427E6A" w:rsidRPr="00345E07" w:rsidRDefault="00427E6A" w:rsidP="00427E6A">
      <w:pPr>
        <w:tabs>
          <w:tab w:val="left" w:pos="993"/>
        </w:tabs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Параметры планируемых к размещению объектов капитального строительства</w:t>
      </w: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</w:t>
      </w: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</w:t>
      </w: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     </w:t>
      </w: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Обоснование запрашиваемого отклонения от предельных параметров разрешенного строительства, реконструкции объекта капитального строительства</w:t>
      </w: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</w:t>
      </w: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</w:t>
      </w: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</w:t>
      </w: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   </w:t>
      </w: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К заявлению прилагаются следующие документы:</w:t>
      </w: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        (</w:t>
      </w:r>
      <w:r w:rsidRPr="00345E07">
        <w:rPr>
          <w:rFonts w:ascii="Liberation Serif" w:hAnsi="Liberation Serif" w:cs="Liberation Serif"/>
          <w:i/>
          <w:sz w:val="24"/>
          <w:szCs w:val="24"/>
        </w:rPr>
        <w:t>указывается перечень прилагаемых документов)</w:t>
      </w: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Результат предоставления муниципальной услуги, прошу предоставить:</w:t>
      </w:r>
    </w:p>
    <w:p w:rsidR="00427E6A" w:rsidRPr="00345E07" w:rsidRDefault="00427E6A" w:rsidP="00427E6A">
      <w:pPr>
        <w:tabs>
          <w:tab w:val="left" w:pos="993"/>
        </w:tabs>
        <w:ind w:right="-2" w:firstLine="567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345E07">
        <w:rPr>
          <w:rFonts w:ascii="Liberation Serif" w:hAnsi="Liberation Serif" w:cs="Liberation Serif"/>
          <w:i/>
          <w:sz w:val="24"/>
          <w:szCs w:val="24"/>
        </w:rPr>
        <w:t xml:space="preserve"> (указать способ получения результата предоставления муниципальной услуги)</w:t>
      </w:r>
    </w:p>
    <w:p w:rsidR="00427E6A" w:rsidRPr="00345E07" w:rsidRDefault="00427E6A" w:rsidP="00427E6A">
      <w:pPr>
        <w:tabs>
          <w:tab w:val="left" w:pos="993"/>
        </w:tabs>
        <w:ind w:right="-2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tabs>
          <w:tab w:val="left" w:pos="993"/>
        </w:tabs>
        <w:ind w:right="-2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>_____________    _______________     ____________________________________</w:t>
      </w:r>
      <w:r w:rsidRPr="00345E07">
        <w:rPr>
          <w:rFonts w:ascii="Liberation Serif" w:hAnsi="Liberation Serif" w:cs="Liberation Serif"/>
          <w:i/>
          <w:sz w:val="24"/>
          <w:szCs w:val="24"/>
        </w:rPr>
        <w:t xml:space="preserve">            (дата)                           (подпись)                                                                (ФИО)</w:t>
      </w:r>
    </w:p>
    <w:p w:rsidR="00427E6A" w:rsidRPr="00345E07" w:rsidRDefault="00427E6A" w:rsidP="00427E6A">
      <w:pPr>
        <w:pStyle w:val="af8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427E6A" w:rsidRDefault="00427E6A" w:rsidP="00427E6A">
      <w:pPr>
        <w:pStyle w:val="af8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345E07" w:rsidRPr="00345E07" w:rsidRDefault="00345E07" w:rsidP="00427E6A">
      <w:pPr>
        <w:pStyle w:val="af8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lastRenderedPageBreak/>
        <w:t>Приложение № 2</w:t>
      </w:r>
    </w:p>
    <w:p w:rsidR="00427E6A" w:rsidRPr="00345E07" w:rsidRDefault="00427E6A" w:rsidP="00427E6A">
      <w:pPr>
        <w:ind w:firstLine="4253"/>
        <w:jc w:val="right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 xml:space="preserve">к Административному регламенту 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разрешенного строительства, реконструкции объекта капитального строительства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от ___________ № __________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     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rPr>
          <w:rFonts w:ascii="Liberation Serif" w:hAnsi="Liberation Serif" w:cs="Liberation Serif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345E07">
        <w:rPr>
          <w:rFonts w:ascii="Liberation Serif" w:hAnsi="Liberation Serif" w:cs="Liberation Serif"/>
        </w:rPr>
        <w:t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_____________, утвержденными ________________, на основании заключения по результатам публичных слушаний/общественных обсуждений от  ____________ г. № ________, рекомендации Комиссии по подготовке проектов правил землепользования и застройки (протокол от ____________ г. № ___________).</w:t>
      </w:r>
      <w:proofErr w:type="gramEnd"/>
    </w:p>
    <w:p w:rsidR="00427E6A" w:rsidRPr="00345E07" w:rsidRDefault="00427E6A" w:rsidP="00427E6A">
      <w:pPr>
        <w:pStyle w:val="af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 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«____________________________» в отношении земельного участка с кадастровым номером __________________________, расположенного по адресу: ____________________________________________________________________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</w:rPr>
      </w:pPr>
      <w:r w:rsidRPr="00345E07">
        <w:rPr>
          <w:rFonts w:ascii="Liberation Serif" w:hAnsi="Liberation Serif" w:cs="Liberation Serif"/>
          <w:i/>
        </w:rPr>
        <w:t>(указывается адрес</w:t>
      </w:r>
      <w:proofErr w:type="gramStart"/>
      <w:r w:rsidRPr="00345E07">
        <w:rPr>
          <w:rFonts w:ascii="Liberation Serif" w:hAnsi="Liberation Serif" w:cs="Liberation Serif"/>
          <w:i/>
        </w:rPr>
        <w:t>)</w:t>
      </w:r>
      <w:proofErr w:type="gramEnd"/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____________________________________________________________________.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center"/>
      </w:pPr>
      <w:r w:rsidRPr="00345E07">
        <w:rPr>
          <w:rFonts w:ascii="Liberation Serif" w:hAnsi="Liberation Serif" w:cs="Liberation Serif"/>
          <w:i/>
        </w:rPr>
        <w:t>(указывается наименование предельного параметра и показатель предоставляемого отклонения)</w:t>
      </w:r>
    </w:p>
    <w:p w:rsidR="00427E6A" w:rsidRPr="00345E07" w:rsidRDefault="00427E6A" w:rsidP="00427E6A">
      <w:pPr>
        <w:pStyle w:val="af8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 xml:space="preserve">2. Опубликовать настоящее постановление </w:t>
      </w:r>
      <w:proofErr w:type="gramStart"/>
      <w:r w:rsidRPr="00345E07">
        <w:rPr>
          <w:rFonts w:ascii="Liberation Serif" w:hAnsi="Liberation Serif" w:cs="Liberation Serif"/>
        </w:rPr>
        <w:t>в</w:t>
      </w:r>
      <w:proofErr w:type="gramEnd"/>
      <w:r w:rsidRPr="00345E07">
        <w:rPr>
          <w:rFonts w:ascii="Liberation Serif" w:hAnsi="Liberation Serif" w:cs="Liberation Serif"/>
        </w:rPr>
        <w:t xml:space="preserve"> «_________________________».</w:t>
      </w:r>
    </w:p>
    <w:p w:rsidR="00427E6A" w:rsidRPr="00345E07" w:rsidRDefault="00427E6A" w:rsidP="00427E6A">
      <w:pPr>
        <w:pStyle w:val="af8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3. Настоящее решение (постановление/распоряжение) вступает в силу после его официального опубликования.</w:t>
      </w:r>
    </w:p>
    <w:p w:rsidR="00427E6A" w:rsidRPr="00345E07" w:rsidRDefault="00427E6A" w:rsidP="00427E6A">
      <w:pPr>
        <w:pStyle w:val="af8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 xml:space="preserve">4. Контроль за исполнением настоящего постановления возложить </w:t>
      </w:r>
      <w:proofErr w:type="gramStart"/>
      <w:r w:rsidRPr="00345E07">
        <w:rPr>
          <w:rFonts w:ascii="Liberation Serif" w:hAnsi="Liberation Serif" w:cs="Liberation Serif"/>
        </w:rPr>
        <w:t>на</w:t>
      </w:r>
      <w:proofErr w:type="gramEnd"/>
      <w:r w:rsidRPr="00345E07">
        <w:rPr>
          <w:rFonts w:ascii="Liberation Serif" w:hAnsi="Liberation Serif" w:cs="Liberation Serif"/>
        </w:rPr>
        <w:t xml:space="preserve"> ______________________________________________________________________.</w:t>
      </w:r>
    </w:p>
    <w:p w:rsidR="00427E6A" w:rsidRPr="00345E07" w:rsidRDefault="00427E6A" w:rsidP="00427E6A">
      <w:pPr>
        <w:pStyle w:val="af8"/>
        <w:shd w:val="clear" w:color="auto" w:fill="FFFFFF"/>
        <w:spacing w:before="240" w:after="0"/>
        <w:rPr>
          <w:rFonts w:ascii="Liberation Serif" w:hAnsi="Liberation Serif" w:cs="Liberation Serif"/>
        </w:rPr>
      </w:pPr>
    </w:p>
    <w:p w:rsidR="00427E6A" w:rsidRPr="00345E07" w:rsidRDefault="00427E6A" w:rsidP="00427E6A">
      <w:pPr>
        <w:pStyle w:val="af8"/>
        <w:shd w:val="clear" w:color="auto" w:fill="FFFFFF"/>
        <w:spacing w:before="240" w:after="0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Должностное лицо (ФИО)                  _______________________________________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</w:rPr>
      </w:pPr>
      <w:proofErr w:type="gramStart"/>
      <w:r w:rsidRPr="00345E07">
        <w:rPr>
          <w:rFonts w:ascii="Liberation Serif" w:hAnsi="Liberation Serif" w:cs="Liberation Serif"/>
          <w:i/>
        </w:rPr>
        <w:t>(подпись должностного лица органа,</w:t>
      </w:r>
      <w:proofErr w:type="gramEnd"/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</w:rPr>
      </w:pPr>
      <w:proofErr w:type="gramStart"/>
      <w:r w:rsidRPr="00345E07">
        <w:rPr>
          <w:rFonts w:ascii="Liberation Serif" w:hAnsi="Liberation Serif" w:cs="Liberation Serif"/>
          <w:i/>
        </w:rPr>
        <w:t>осуществляющего</w:t>
      </w:r>
      <w:proofErr w:type="gramEnd"/>
      <w:r w:rsidRPr="00345E07">
        <w:rPr>
          <w:rFonts w:ascii="Liberation Serif" w:hAnsi="Liberation Serif" w:cs="Liberation Serif"/>
          <w:i/>
        </w:rPr>
        <w:t> предоставление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</w:rPr>
      </w:pPr>
      <w:r w:rsidRPr="00345E07">
        <w:rPr>
          <w:rFonts w:ascii="Liberation Serif" w:hAnsi="Liberation Serif" w:cs="Liberation Serif"/>
          <w:i/>
        </w:rPr>
        <w:t>муниципальной услуги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lastRenderedPageBreak/>
        <w:t>Приложение № 3</w:t>
      </w:r>
    </w:p>
    <w:p w:rsidR="00427E6A" w:rsidRPr="00345E07" w:rsidRDefault="00427E6A" w:rsidP="00427E6A">
      <w:pPr>
        <w:ind w:firstLine="4253"/>
        <w:jc w:val="right"/>
        <w:rPr>
          <w:rFonts w:ascii="Liberation Serif" w:hAnsi="Liberation Serif" w:cs="Liberation Serif"/>
          <w:sz w:val="24"/>
          <w:szCs w:val="24"/>
        </w:rPr>
      </w:pPr>
      <w:r w:rsidRPr="00345E07">
        <w:rPr>
          <w:rFonts w:ascii="Liberation Serif" w:hAnsi="Liberation Serif" w:cs="Liberation Serif"/>
          <w:sz w:val="24"/>
          <w:szCs w:val="24"/>
        </w:rPr>
        <w:t xml:space="preserve">к Административному регламенту 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br/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4678"/>
        <w:jc w:val="both"/>
      </w:pPr>
      <w:r w:rsidRPr="00345E07">
        <w:rPr>
          <w:rFonts w:ascii="Liberation Serif" w:hAnsi="Liberation Serif" w:cs="Liberation Serif"/>
        </w:rPr>
        <w:t xml:space="preserve"> </w:t>
      </w:r>
      <w:proofErr w:type="gramStart"/>
      <w:r w:rsidRPr="00345E07">
        <w:rPr>
          <w:rFonts w:ascii="Liberation Serif" w:hAnsi="Liberation Serif" w:cs="Liberation Serif"/>
          <w:i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  <w:proofErr w:type="gramEnd"/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УВЕДОМЛЕНИЕ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 xml:space="preserve">об отказе в приеме документов, необходимых </w:t>
      </w:r>
      <w:proofErr w:type="gramStart"/>
      <w:r w:rsidRPr="00345E07">
        <w:rPr>
          <w:rFonts w:ascii="Liberation Serif" w:hAnsi="Liberation Serif" w:cs="Liberation Serif"/>
        </w:rPr>
        <w:t>для</w:t>
      </w:r>
      <w:proofErr w:type="gramEnd"/>
      <w:r w:rsidRPr="00345E07">
        <w:rPr>
          <w:rFonts w:ascii="Liberation Serif" w:hAnsi="Liberation Serif" w:cs="Liberation Serif"/>
        </w:rPr>
        <w:t xml:space="preserve"> 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предоставления муниципальной услуги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от _____________ № _________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    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__________________________________________________________________________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</w:rPr>
      </w:pPr>
      <w:r w:rsidRPr="00345E07">
        <w:rPr>
          <w:rFonts w:ascii="Liberation Serif" w:hAnsi="Liberation Serif" w:cs="Liberation Serif"/>
          <w:i/>
        </w:rPr>
        <w:t xml:space="preserve">       </w:t>
      </w:r>
      <w:proofErr w:type="gramStart"/>
      <w:r w:rsidRPr="00345E07">
        <w:rPr>
          <w:rFonts w:ascii="Liberation Serif" w:hAnsi="Liberation Serif" w:cs="Liberation Serif"/>
          <w:i/>
        </w:rPr>
        <w:t>(Ф.И.О. физического лица, наименование юридического лица-заявителя,</w:t>
      </w:r>
      <w:proofErr w:type="gramEnd"/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____________________________________________________________________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</w:rPr>
      </w:pPr>
      <w:r w:rsidRPr="00345E07">
        <w:rPr>
          <w:rFonts w:ascii="Liberation Serif" w:hAnsi="Liberation Serif" w:cs="Liberation Serif"/>
          <w:i/>
        </w:rPr>
        <w:t>дата направления заявления)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both"/>
      </w:pPr>
      <w:r w:rsidRPr="00345E07">
        <w:rPr>
          <w:rFonts w:ascii="Liberation Serif" w:hAnsi="Liberation Serif" w:cs="Liberation Serif"/>
        </w:rPr>
        <w:t xml:space="preserve">принято решение об отказе 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345E07">
        <w:rPr>
          <w:rFonts w:ascii="Liberation Serif" w:hAnsi="Liberation Serif" w:cs="Liberation Serif"/>
        </w:rPr>
        <w:t>с</w:t>
      </w:r>
      <w:proofErr w:type="gramEnd"/>
      <w:r w:rsidRPr="00345E07">
        <w:rPr>
          <w:rFonts w:ascii="Liberation Serif" w:hAnsi="Liberation Serif" w:cs="Liberation Serif"/>
        </w:rPr>
        <w:t>: __________________________________________________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</w:rPr>
      </w:pPr>
      <w:r w:rsidRPr="00345E07">
        <w:rPr>
          <w:rFonts w:ascii="Liberation Serif" w:hAnsi="Liberation Serif" w:cs="Liberation Serif"/>
          <w:i/>
        </w:rPr>
        <w:t>                                                   </w:t>
      </w:r>
      <w:proofErr w:type="gramStart"/>
      <w:r w:rsidRPr="00345E07">
        <w:rPr>
          <w:rFonts w:ascii="Liberation Serif" w:hAnsi="Liberation Serif" w:cs="Liberation Serif"/>
          <w:i/>
        </w:rPr>
        <w:t>(указываются основания отказа в приеме документов, необходимых для</w:t>
      </w:r>
      <w:proofErr w:type="gramEnd"/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____________________________________________________________________</w:t>
      </w:r>
      <w:bookmarkStart w:id="1" w:name="_GoBack"/>
      <w:bookmarkEnd w:id="1"/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</w:rPr>
      </w:pPr>
      <w:r w:rsidRPr="00345E07">
        <w:rPr>
          <w:rFonts w:ascii="Liberation Serif" w:hAnsi="Liberation Serif" w:cs="Liberation Serif"/>
          <w:i/>
        </w:rPr>
        <w:t>         предоставления муниципальной услуги)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 w:rsidRPr="00345E07">
        <w:rPr>
          <w:rFonts w:ascii="Liberation Serif" w:hAnsi="Liberation Serif" w:cs="Liberation Serif"/>
        </w:rPr>
        <w:br/>
        <w:t>о предоставлении услуги после устранения указанных нарушений.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345E07">
        <w:rPr>
          <w:rFonts w:ascii="Liberation Serif" w:hAnsi="Liberation Serif" w:cs="Liberation Serif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</w:p>
    <w:p w:rsidR="00427E6A" w:rsidRPr="00345E07" w:rsidRDefault="00427E6A" w:rsidP="00427E6A">
      <w:pPr>
        <w:pStyle w:val="af8"/>
        <w:shd w:val="clear" w:color="auto" w:fill="FFFFFF"/>
        <w:spacing w:before="0" w:after="0"/>
        <w:jc w:val="both"/>
      </w:pPr>
      <w:r w:rsidRPr="00345E07">
        <w:rPr>
          <w:rFonts w:ascii="Liberation Serif" w:hAnsi="Liberation Serif" w:cs="Liberation Serif"/>
        </w:rPr>
        <w:t>Должностное лицо (ФИО)                   ______________________________________</w:t>
      </w:r>
    </w:p>
    <w:p w:rsidR="00427E6A" w:rsidRPr="00345E07" w:rsidRDefault="00427E6A" w:rsidP="00427E6A">
      <w:pPr>
        <w:pStyle w:val="af8"/>
        <w:shd w:val="clear" w:color="auto" w:fill="FFFFFF"/>
        <w:spacing w:before="0" w:after="0"/>
        <w:ind w:left="4536"/>
        <w:jc w:val="center"/>
        <w:rPr>
          <w:rFonts w:ascii="Liberation Serif" w:hAnsi="Liberation Serif" w:cs="Liberation Serif"/>
          <w:i/>
        </w:rPr>
      </w:pPr>
      <w:r w:rsidRPr="00345E07">
        <w:rPr>
          <w:rFonts w:ascii="Liberation Serif" w:hAnsi="Liberation Serif" w:cs="Liberation Serif"/>
          <w:i/>
        </w:rPr>
        <w:t>(подпись должностного лица органа, осуществляющего предоставление муниципальной услуги)</w:t>
      </w:r>
    </w:p>
    <w:p w:rsidR="00427E6A" w:rsidRPr="00345E07" w:rsidRDefault="00427E6A" w:rsidP="00427E6A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</w:p>
    <w:p w:rsidR="00427E6A" w:rsidRPr="00345E07" w:rsidRDefault="00427E6A" w:rsidP="00427E6A">
      <w:pPr>
        <w:ind w:firstLine="709"/>
        <w:jc w:val="both"/>
        <w:rPr>
          <w:sz w:val="24"/>
          <w:szCs w:val="24"/>
        </w:rPr>
      </w:pPr>
    </w:p>
    <w:p w:rsidR="00427E6A" w:rsidRDefault="00427E6A" w:rsidP="00427E6A">
      <w:pPr>
        <w:ind w:firstLine="709"/>
        <w:rPr>
          <w:sz w:val="24"/>
          <w:szCs w:val="24"/>
        </w:rPr>
      </w:pPr>
    </w:p>
    <w:p w:rsidR="00345E07" w:rsidRDefault="00345E07" w:rsidP="00427E6A">
      <w:pPr>
        <w:ind w:firstLine="709"/>
        <w:rPr>
          <w:sz w:val="24"/>
          <w:szCs w:val="24"/>
        </w:rPr>
      </w:pPr>
    </w:p>
    <w:p w:rsidR="00345E07" w:rsidRDefault="00345E07" w:rsidP="00427E6A">
      <w:pPr>
        <w:ind w:firstLine="709"/>
        <w:rPr>
          <w:sz w:val="24"/>
          <w:szCs w:val="24"/>
        </w:rPr>
      </w:pPr>
    </w:p>
    <w:p w:rsidR="00345E07" w:rsidRDefault="00345E07" w:rsidP="00427E6A">
      <w:pPr>
        <w:ind w:firstLine="709"/>
        <w:rPr>
          <w:sz w:val="24"/>
          <w:szCs w:val="24"/>
        </w:rPr>
      </w:pPr>
    </w:p>
    <w:p w:rsidR="00345E07" w:rsidRDefault="00345E07" w:rsidP="00427E6A">
      <w:pPr>
        <w:ind w:firstLine="709"/>
        <w:rPr>
          <w:sz w:val="24"/>
          <w:szCs w:val="24"/>
        </w:rPr>
      </w:pPr>
    </w:p>
    <w:p w:rsidR="00345E07" w:rsidRDefault="00345E07" w:rsidP="00427E6A">
      <w:pPr>
        <w:ind w:firstLine="709"/>
        <w:rPr>
          <w:sz w:val="24"/>
          <w:szCs w:val="24"/>
        </w:rPr>
      </w:pPr>
    </w:p>
    <w:p w:rsidR="00345E07" w:rsidRPr="00345E07" w:rsidRDefault="00345E07" w:rsidP="00427E6A">
      <w:pPr>
        <w:ind w:firstLine="709"/>
        <w:rPr>
          <w:sz w:val="24"/>
          <w:szCs w:val="24"/>
        </w:rPr>
      </w:pPr>
    </w:p>
    <w:p w:rsidR="00427E6A" w:rsidRPr="00345E07" w:rsidRDefault="00427E6A" w:rsidP="00427E6A">
      <w:pPr>
        <w:ind w:left="5529"/>
        <w:rPr>
          <w:rStyle w:val="af5"/>
          <w:b w:val="0"/>
          <w:color w:val="000000"/>
          <w:sz w:val="24"/>
          <w:szCs w:val="24"/>
        </w:rPr>
      </w:pPr>
    </w:p>
    <w:p w:rsidR="00427E6A" w:rsidRPr="00345E07" w:rsidRDefault="00427E6A" w:rsidP="00427E6A">
      <w:pPr>
        <w:ind w:left="5529"/>
        <w:jc w:val="right"/>
        <w:rPr>
          <w:sz w:val="24"/>
          <w:szCs w:val="24"/>
        </w:rPr>
      </w:pPr>
      <w:r w:rsidRPr="00345E07">
        <w:rPr>
          <w:rStyle w:val="af5"/>
          <w:color w:val="000000"/>
          <w:sz w:val="24"/>
          <w:szCs w:val="24"/>
        </w:rPr>
        <w:t>Приложение № 4</w:t>
      </w:r>
      <w:r w:rsidRPr="00345E07">
        <w:rPr>
          <w:rStyle w:val="af5"/>
          <w:color w:val="000000"/>
          <w:sz w:val="24"/>
          <w:szCs w:val="24"/>
        </w:rPr>
        <w:br/>
        <w:t xml:space="preserve">к </w:t>
      </w:r>
      <w:r w:rsidRPr="00345E07">
        <w:rPr>
          <w:rStyle w:val="af3"/>
          <w:color w:val="000000"/>
          <w:sz w:val="24"/>
          <w:szCs w:val="24"/>
        </w:rPr>
        <w:t>Административному регламенту</w:t>
      </w:r>
      <w:r w:rsidRPr="00345E07">
        <w:rPr>
          <w:rStyle w:val="af5"/>
          <w:color w:val="000000"/>
          <w:sz w:val="24"/>
          <w:szCs w:val="24"/>
        </w:rPr>
        <w:br/>
      </w:r>
    </w:p>
    <w:p w:rsidR="00427E6A" w:rsidRPr="00345E07" w:rsidRDefault="00427E6A" w:rsidP="00427E6A">
      <w:pPr>
        <w:rPr>
          <w:sz w:val="24"/>
          <w:szCs w:val="24"/>
        </w:rPr>
      </w:pPr>
    </w:p>
    <w:p w:rsidR="00427E6A" w:rsidRPr="00345E07" w:rsidRDefault="00427E6A" w:rsidP="00427E6A">
      <w:pPr>
        <w:pStyle w:val="1"/>
        <w:rPr>
          <w:rFonts w:ascii="Times New Roman" w:hAnsi="Times New Roman" w:cs="Times New Roman"/>
          <w:b w:val="0"/>
        </w:rPr>
      </w:pPr>
      <w:r w:rsidRPr="00345E07">
        <w:rPr>
          <w:rFonts w:ascii="Times New Roman" w:hAnsi="Times New Roman" w:cs="Times New Roman"/>
          <w:b w:val="0"/>
        </w:rPr>
        <w:t>Перечень</w:t>
      </w:r>
      <w:r w:rsidRPr="00345E07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427E6A" w:rsidRPr="00345E07" w:rsidRDefault="00427E6A" w:rsidP="00427E6A">
      <w:pPr>
        <w:rPr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427E6A" w:rsidRPr="00345E07" w:rsidTr="00EC3D4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E6A" w:rsidRPr="00345E07" w:rsidRDefault="00427E6A" w:rsidP="00EC3D4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45E07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E6A" w:rsidRPr="00345E07" w:rsidRDefault="00427E6A" w:rsidP="00EC3D4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45E07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427E6A" w:rsidRPr="00345E07" w:rsidTr="00EC3D4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E6A" w:rsidRPr="00345E07" w:rsidRDefault="00427E6A" w:rsidP="00EC3D4B">
            <w:pPr>
              <w:pStyle w:val="af7"/>
              <w:rPr>
                <w:rFonts w:ascii="Times New Roman" w:hAnsi="Times New Roman" w:cs="Times New Roman"/>
              </w:rPr>
            </w:pPr>
            <w:r w:rsidRPr="00345E07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E6A" w:rsidRPr="00345E07" w:rsidRDefault="00427E6A" w:rsidP="00EC3D4B">
            <w:pPr>
              <w:pStyle w:val="af7"/>
              <w:rPr>
                <w:rFonts w:ascii="Times New Roman" w:hAnsi="Times New Roman" w:cs="Times New Roman"/>
              </w:rPr>
            </w:pPr>
            <w:r w:rsidRPr="00345E07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муниципальной услуги </w:t>
            </w:r>
          </w:p>
        </w:tc>
      </w:tr>
      <w:tr w:rsidR="00427E6A" w:rsidRPr="00345E07" w:rsidTr="00EC3D4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E6A" w:rsidRPr="00345E07" w:rsidRDefault="00427E6A" w:rsidP="00EC3D4B">
            <w:pPr>
              <w:pStyle w:val="af7"/>
              <w:rPr>
                <w:rFonts w:ascii="Times New Roman" w:hAnsi="Times New Roman" w:cs="Times New Roman"/>
              </w:rPr>
            </w:pPr>
            <w:r w:rsidRPr="00345E07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E6A" w:rsidRPr="00345E07" w:rsidRDefault="00427E6A" w:rsidP="00EC3D4B">
            <w:pPr>
              <w:pStyle w:val="af7"/>
              <w:rPr>
                <w:rFonts w:ascii="Times New Roman" w:hAnsi="Times New Roman" w:cs="Times New Roman"/>
              </w:rPr>
            </w:pPr>
            <w:r w:rsidRPr="00345E07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427E6A" w:rsidRPr="00345E07" w:rsidRDefault="00427E6A" w:rsidP="00427E6A">
      <w:pPr>
        <w:pStyle w:val="af2"/>
        <w:ind w:left="0"/>
      </w:pPr>
    </w:p>
    <w:p w:rsidR="00427E6A" w:rsidRPr="00345E07" w:rsidRDefault="00427E6A" w:rsidP="00427E6A">
      <w:pPr>
        <w:pStyle w:val="af2"/>
        <w:ind w:left="0"/>
      </w:pPr>
    </w:p>
    <w:p w:rsidR="00427E6A" w:rsidRPr="00345E07" w:rsidRDefault="00427E6A" w:rsidP="00427E6A">
      <w:pPr>
        <w:pStyle w:val="af2"/>
        <w:ind w:left="0"/>
      </w:pPr>
    </w:p>
    <w:p w:rsidR="00427E6A" w:rsidRPr="00345E07" w:rsidRDefault="00427E6A" w:rsidP="00427E6A">
      <w:pPr>
        <w:ind w:firstLine="709"/>
        <w:rPr>
          <w:sz w:val="24"/>
          <w:szCs w:val="24"/>
        </w:rPr>
      </w:pPr>
    </w:p>
    <w:p w:rsidR="00427E6A" w:rsidRPr="00345E07" w:rsidRDefault="00427E6A" w:rsidP="00427E6A">
      <w:pPr>
        <w:ind w:firstLine="709"/>
        <w:rPr>
          <w:sz w:val="24"/>
          <w:szCs w:val="24"/>
        </w:rPr>
      </w:pPr>
    </w:p>
    <w:p w:rsidR="00427E6A" w:rsidRPr="00345E07" w:rsidRDefault="00427E6A">
      <w:pPr>
        <w:rPr>
          <w:sz w:val="24"/>
          <w:szCs w:val="24"/>
        </w:rPr>
      </w:pPr>
    </w:p>
    <w:sectPr w:rsidR="00427E6A" w:rsidRPr="00345E07" w:rsidSect="00C8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A32D2"/>
    <w:multiLevelType w:val="hybridMultilevel"/>
    <w:tmpl w:val="BAB2D188"/>
    <w:lvl w:ilvl="0" w:tplc="087CF0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35E05B0">
      <w:start w:val="1"/>
      <w:numFmt w:val="lowerLetter"/>
      <w:lvlText w:val="%2."/>
      <w:lvlJc w:val="left"/>
      <w:pPr>
        <w:ind w:left="2149" w:hanging="360"/>
      </w:pPr>
    </w:lvl>
    <w:lvl w:ilvl="2" w:tplc="8B4C53E4">
      <w:start w:val="1"/>
      <w:numFmt w:val="lowerRoman"/>
      <w:lvlText w:val="%3."/>
      <w:lvlJc w:val="right"/>
      <w:pPr>
        <w:ind w:left="2869" w:hanging="180"/>
      </w:pPr>
    </w:lvl>
    <w:lvl w:ilvl="3" w:tplc="B310F4D4">
      <w:start w:val="1"/>
      <w:numFmt w:val="decimal"/>
      <w:lvlText w:val="%4."/>
      <w:lvlJc w:val="left"/>
      <w:pPr>
        <w:ind w:left="3589" w:hanging="360"/>
      </w:pPr>
    </w:lvl>
    <w:lvl w:ilvl="4" w:tplc="160640CC">
      <w:start w:val="1"/>
      <w:numFmt w:val="lowerLetter"/>
      <w:lvlText w:val="%5."/>
      <w:lvlJc w:val="left"/>
      <w:pPr>
        <w:ind w:left="4309" w:hanging="360"/>
      </w:pPr>
    </w:lvl>
    <w:lvl w:ilvl="5" w:tplc="4942FE66">
      <w:start w:val="1"/>
      <w:numFmt w:val="lowerRoman"/>
      <w:lvlText w:val="%6."/>
      <w:lvlJc w:val="right"/>
      <w:pPr>
        <w:ind w:left="5029" w:hanging="180"/>
      </w:pPr>
    </w:lvl>
    <w:lvl w:ilvl="6" w:tplc="48124DF0">
      <w:start w:val="1"/>
      <w:numFmt w:val="decimal"/>
      <w:lvlText w:val="%7."/>
      <w:lvlJc w:val="left"/>
      <w:pPr>
        <w:ind w:left="5749" w:hanging="360"/>
      </w:pPr>
    </w:lvl>
    <w:lvl w:ilvl="7" w:tplc="419A0112">
      <w:start w:val="1"/>
      <w:numFmt w:val="lowerLetter"/>
      <w:lvlText w:val="%8."/>
      <w:lvlJc w:val="left"/>
      <w:pPr>
        <w:ind w:left="6469" w:hanging="360"/>
      </w:pPr>
    </w:lvl>
    <w:lvl w:ilvl="8" w:tplc="4B3A4872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C43"/>
    <w:rsid w:val="00106A38"/>
    <w:rsid w:val="00345E07"/>
    <w:rsid w:val="00427E6A"/>
    <w:rsid w:val="00823797"/>
    <w:rsid w:val="00BE5C43"/>
    <w:rsid w:val="00C8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7E6A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E6A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E5C43"/>
  </w:style>
  <w:style w:type="paragraph" w:styleId="a4">
    <w:name w:val="No Spacing"/>
    <w:link w:val="a3"/>
    <w:uiPriority w:val="1"/>
    <w:qFormat/>
    <w:rsid w:val="00BE5C43"/>
    <w:pPr>
      <w:spacing w:after="0" w:line="240" w:lineRule="auto"/>
    </w:pPr>
  </w:style>
  <w:style w:type="paragraph" w:customStyle="1" w:styleId="ConsPlusNormal">
    <w:name w:val="ConsPlusNormal"/>
    <w:rsid w:val="00BE5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5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7E6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7E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rsid w:val="00427E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427E6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427E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semiHidden/>
    <w:rsid w:val="00427E6A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semiHidden/>
    <w:rsid w:val="00427E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427E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427E6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rsid w:val="00427E6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27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27E6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27E6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427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7E6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427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27E6A"/>
  </w:style>
  <w:style w:type="paragraph" w:styleId="af2">
    <w:name w:val="List Paragraph"/>
    <w:basedOn w:val="a"/>
    <w:uiPriority w:val="34"/>
    <w:qFormat/>
    <w:rsid w:val="00427E6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427E6A"/>
    <w:rPr>
      <w:color w:val="106BBE"/>
    </w:rPr>
  </w:style>
  <w:style w:type="character" w:customStyle="1" w:styleId="af4">
    <w:name w:val="Сравнение редакций. Добавленный фрагмент"/>
    <w:uiPriority w:val="99"/>
    <w:rsid w:val="00427E6A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427E6A"/>
    <w:pPr>
      <w:spacing w:line="318" w:lineRule="exact"/>
      <w:ind w:firstLine="533"/>
      <w:jc w:val="both"/>
    </w:pPr>
    <w:rPr>
      <w:rFonts w:eastAsiaTheme="minorEastAsia"/>
      <w:sz w:val="24"/>
      <w:szCs w:val="24"/>
    </w:rPr>
  </w:style>
  <w:style w:type="character" w:customStyle="1" w:styleId="FontStyle60">
    <w:name w:val="Font Style60"/>
    <w:basedOn w:val="a0"/>
    <w:uiPriority w:val="99"/>
    <w:rsid w:val="00427E6A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427E6A"/>
    <w:pPr>
      <w:widowControl/>
      <w:overflowPunct w:val="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27E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Цветовое выделение"/>
    <w:rsid w:val="00427E6A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427E6A"/>
    <w:pPr>
      <w:suppressAutoHyphens/>
      <w:autoSpaceDN/>
      <w:adjustRightInd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427E6A"/>
    <w:pPr>
      <w:suppressAutoHyphens/>
      <w:autoSpaceDN/>
      <w:adjustRightInd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af8">
    <w:name w:val="Normal (Web)"/>
    <w:basedOn w:val="a"/>
    <w:rsid w:val="00427E6A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4F1B719FF4D3188EEA526315A7C1DBA1C50AD9B274E7F0BF5B27322628B79CC9284A0F5187C5676054B5502338xC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1FFC7BCF659B3634B2370AB3CD4FA85142E09AE6B5CDA928650F49C18780706BBD9F63D0F9092E3a0vAG" TargetMode="External"/><Relationship Id="rId1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9782</Words>
  <Characters>55764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2023-06-20T04:59:00Z</dcterms:created>
  <dcterms:modified xsi:type="dcterms:W3CDTF">2023-06-20T05:31:00Z</dcterms:modified>
</cp:coreProperties>
</file>