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2159" w14:textId="77777777" w:rsidR="006D249D" w:rsidRPr="00054264" w:rsidRDefault="006D249D" w:rsidP="006D249D">
      <w:r w:rsidRPr="00054264">
        <w:t xml:space="preserve">         Совет депутатов </w:t>
      </w:r>
    </w:p>
    <w:p w14:paraId="60C915CB" w14:textId="77777777" w:rsidR="006D249D" w:rsidRPr="00054264" w:rsidRDefault="006D249D" w:rsidP="006D249D">
      <w:r w:rsidRPr="00054264">
        <w:t>муниципального образования</w:t>
      </w:r>
    </w:p>
    <w:p w14:paraId="1D55EB02" w14:textId="77777777" w:rsidR="006D249D" w:rsidRPr="00054264" w:rsidRDefault="006D249D" w:rsidP="006D249D">
      <w:r w:rsidRPr="00054264">
        <w:t xml:space="preserve">      Тимашевский сельсовет</w:t>
      </w:r>
    </w:p>
    <w:p w14:paraId="0425728A" w14:textId="77777777" w:rsidR="006D249D" w:rsidRPr="00054264" w:rsidRDefault="006D249D" w:rsidP="006D249D">
      <w:r w:rsidRPr="00054264">
        <w:t xml:space="preserve">      Сакмарского района                                                                                                    </w:t>
      </w:r>
    </w:p>
    <w:p w14:paraId="2BA7BE33" w14:textId="77777777" w:rsidR="006D249D" w:rsidRPr="00054264" w:rsidRDefault="006D249D" w:rsidP="006D249D">
      <w:r w:rsidRPr="00054264">
        <w:t xml:space="preserve">    Оренбургской области</w:t>
      </w:r>
    </w:p>
    <w:p w14:paraId="5D38687E" w14:textId="77777777" w:rsidR="006D249D" w:rsidRPr="00054264" w:rsidRDefault="006D249D" w:rsidP="006D249D">
      <w:r w:rsidRPr="00054264">
        <w:t xml:space="preserve">      четвертого созыва                          </w:t>
      </w:r>
    </w:p>
    <w:p w14:paraId="580D8BEE" w14:textId="77777777" w:rsidR="006D249D" w:rsidRPr="00054264" w:rsidRDefault="006D249D" w:rsidP="006D249D">
      <w:r w:rsidRPr="00054264">
        <w:t xml:space="preserve">              РЕШЕНИЕ  </w:t>
      </w:r>
    </w:p>
    <w:p w14:paraId="1ABE015B" w14:textId="5FFC80A8" w:rsidR="006D249D" w:rsidRPr="00054264" w:rsidRDefault="008451E2" w:rsidP="006D249D">
      <w:r w:rsidRPr="00054264">
        <w:t xml:space="preserve"> от   </w:t>
      </w:r>
      <w:r w:rsidR="00FC674A" w:rsidRPr="00054264">
        <w:t>29</w:t>
      </w:r>
      <w:r w:rsidR="006D249D" w:rsidRPr="00054264">
        <w:t>.</w:t>
      </w:r>
      <w:r w:rsidRPr="00054264">
        <w:t>11.202</w:t>
      </w:r>
      <w:r w:rsidR="00FC674A" w:rsidRPr="00054264">
        <w:t>4</w:t>
      </w:r>
      <w:r w:rsidRPr="00054264">
        <w:t xml:space="preserve">   г.   №</w:t>
      </w:r>
      <w:r w:rsidR="00FC674A" w:rsidRPr="00054264">
        <w:t>11</w:t>
      </w:r>
      <w:r w:rsidR="00054264" w:rsidRPr="00054264">
        <w:t>4</w:t>
      </w:r>
    </w:p>
    <w:p w14:paraId="0646B603" w14:textId="77777777" w:rsidR="006D249D" w:rsidRPr="00054264" w:rsidRDefault="006D249D" w:rsidP="006D249D">
      <w:r w:rsidRPr="00054264">
        <w:t xml:space="preserve">   с. Тимашево</w:t>
      </w:r>
    </w:p>
    <w:p w14:paraId="61C13C2C" w14:textId="77777777" w:rsidR="006D249D" w:rsidRPr="00054264" w:rsidRDefault="006D249D" w:rsidP="006D249D"/>
    <w:p w14:paraId="4D2E4ED5" w14:textId="77777777" w:rsidR="006D249D" w:rsidRPr="00054264" w:rsidRDefault="006D249D" w:rsidP="006D249D">
      <w:r w:rsidRPr="00054264">
        <w:t xml:space="preserve">О внесении изменений </w:t>
      </w:r>
      <w:bookmarkStart w:id="0" w:name="_Hlk184216018"/>
      <w:r w:rsidRPr="00054264">
        <w:t>в решение</w:t>
      </w:r>
    </w:p>
    <w:p w14:paraId="04931BF9" w14:textId="70C909A6" w:rsidR="006D249D" w:rsidRPr="00054264" w:rsidRDefault="006D249D" w:rsidP="006D249D">
      <w:r w:rsidRPr="00054264">
        <w:t xml:space="preserve">Совета депутатов </w:t>
      </w:r>
      <w:bookmarkStart w:id="1" w:name="_Hlk184206938"/>
      <w:r w:rsidRPr="00054264">
        <w:t xml:space="preserve">от </w:t>
      </w:r>
      <w:r w:rsidR="00054264" w:rsidRPr="00054264">
        <w:t>06</w:t>
      </w:r>
      <w:r w:rsidR="00FF6284" w:rsidRPr="00054264">
        <w:t>.11.201</w:t>
      </w:r>
      <w:r w:rsidR="00054264" w:rsidRPr="00054264">
        <w:t>7</w:t>
      </w:r>
      <w:r w:rsidR="00FF6284" w:rsidRPr="00054264">
        <w:t xml:space="preserve"> № </w:t>
      </w:r>
      <w:r w:rsidR="00054264" w:rsidRPr="00054264">
        <w:t>39</w:t>
      </w:r>
    </w:p>
    <w:p w14:paraId="1AA4C3BA" w14:textId="5F386F2F" w:rsidR="006D249D" w:rsidRPr="00054264" w:rsidRDefault="00FC674A" w:rsidP="006D249D">
      <w:bookmarkStart w:id="2" w:name="_Hlk184135718"/>
      <w:r w:rsidRPr="00054264">
        <w:t>(с изменениями от 1</w:t>
      </w:r>
      <w:r w:rsidR="00054264" w:rsidRPr="00054264">
        <w:t>6</w:t>
      </w:r>
      <w:r w:rsidRPr="00054264">
        <w:t>.</w:t>
      </w:r>
      <w:r w:rsidR="00054264" w:rsidRPr="00054264">
        <w:t>06</w:t>
      </w:r>
      <w:r w:rsidRPr="00054264">
        <w:t>.2021 №</w:t>
      </w:r>
      <w:r w:rsidR="00054264" w:rsidRPr="00054264">
        <w:t>26</w:t>
      </w:r>
      <w:r w:rsidRPr="00054264">
        <w:t>)</w:t>
      </w:r>
    </w:p>
    <w:bookmarkEnd w:id="0"/>
    <w:bookmarkEnd w:id="1"/>
    <w:p w14:paraId="3A19EC6B" w14:textId="6F45B0EA" w:rsidR="00D55415" w:rsidRPr="00054264" w:rsidRDefault="00D55415" w:rsidP="006D249D"/>
    <w:p w14:paraId="1C4ADE33" w14:textId="77777777" w:rsidR="00D55415" w:rsidRPr="00054264" w:rsidRDefault="00D55415" w:rsidP="00D55415">
      <w:pPr>
        <w:widowControl w:val="0"/>
        <w:ind w:firstLine="700"/>
        <w:jc w:val="both"/>
        <w:rPr>
          <w:rFonts w:eastAsia="Arial Unicode MS"/>
          <w:color w:val="000000"/>
        </w:rPr>
      </w:pPr>
    </w:p>
    <w:p w14:paraId="7F3B0232" w14:textId="52709BDF" w:rsidR="00D55415" w:rsidRPr="00054264" w:rsidRDefault="00D55415" w:rsidP="00D55415">
      <w:pPr>
        <w:ind w:firstLine="851"/>
        <w:jc w:val="both"/>
        <w:rPr>
          <w:rFonts w:eastAsia="Arial Unicode MS"/>
          <w:color w:val="000000"/>
        </w:rPr>
      </w:pPr>
      <w:r w:rsidRPr="00054264">
        <w:rPr>
          <w:rFonts w:eastAsia="Arial Unicode MS"/>
          <w:color w:val="000000"/>
        </w:rPr>
        <w:t xml:space="preserve">В соответствии с главой 31 Налогового кодекса Российской Федерации, 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в отдельных положений законодательных актов Российской Федерации», Федеральным законом от 06.10.2003 г. № 131-ФЗ «Об общих принципах организации местного самоуправления в Российской Федерации» и Устава муниципального образования  </w:t>
      </w:r>
      <w:r w:rsidR="001A0620" w:rsidRPr="00054264">
        <w:rPr>
          <w:rFonts w:eastAsia="Arial Unicode MS"/>
          <w:color w:val="000000"/>
        </w:rPr>
        <w:t xml:space="preserve">Тимашквский </w:t>
      </w:r>
      <w:r w:rsidRPr="00054264">
        <w:rPr>
          <w:rFonts w:eastAsia="Arial Unicode MS"/>
          <w:color w:val="000000"/>
        </w:rPr>
        <w:t>сельсовет, Совет депутатов РЕШИЛ:</w:t>
      </w:r>
    </w:p>
    <w:p w14:paraId="44326FC2" w14:textId="71B42964" w:rsidR="00054264" w:rsidRPr="00054264" w:rsidRDefault="00D55415" w:rsidP="00054264">
      <w:r w:rsidRPr="00054264">
        <w:rPr>
          <w:rFonts w:eastAsia="Arial Unicode MS"/>
          <w:color w:val="000000"/>
        </w:rPr>
        <w:t>1.Внести в решение Совета депутатов</w:t>
      </w:r>
      <w:r w:rsidR="00054264" w:rsidRPr="00054264">
        <w:t xml:space="preserve"> в решение Совета депутатов от 06.11.2017 № 39</w:t>
      </w:r>
    </w:p>
    <w:p w14:paraId="15D036CC" w14:textId="69314A0D" w:rsidR="00D55415" w:rsidRPr="00054264" w:rsidRDefault="00054264" w:rsidP="001A0620">
      <w:pPr>
        <w:rPr>
          <w:rFonts w:eastAsia="Arial Unicode MS"/>
          <w:color w:val="000000"/>
        </w:rPr>
      </w:pPr>
      <w:r w:rsidRPr="00054264">
        <w:t xml:space="preserve">(с изменениями от 16.06.2021 №26) </w:t>
      </w:r>
      <w:r w:rsidR="00D55415" w:rsidRPr="00054264">
        <w:rPr>
          <w:rFonts w:eastAsia="Arial Unicode MS"/>
          <w:color w:val="000000"/>
        </w:rPr>
        <w:t xml:space="preserve">следующие изменения:  </w:t>
      </w:r>
    </w:p>
    <w:p w14:paraId="22F2C0C5" w14:textId="55DA1C8F" w:rsidR="00054264" w:rsidRPr="00054264" w:rsidRDefault="00054264" w:rsidP="001A0620">
      <w:pPr>
        <w:rPr>
          <w:rFonts w:eastAsia="Arial Unicode MS"/>
          <w:color w:val="000000"/>
        </w:rPr>
      </w:pPr>
    </w:p>
    <w:p w14:paraId="3B688CE2" w14:textId="2093C72B" w:rsidR="00054264" w:rsidRPr="00054264" w:rsidRDefault="00054264" w:rsidP="00054264">
      <w:pPr>
        <w:numPr>
          <w:ilvl w:val="1"/>
          <w:numId w:val="3"/>
        </w:numPr>
        <w:shd w:val="clear" w:color="auto" w:fill="FFFFFF"/>
        <w:tabs>
          <w:tab w:val="left" w:pos="1134"/>
        </w:tabs>
        <w:spacing w:after="160" w:line="259" w:lineRule="auto"/>
        <w:ind w:left="0" w:right="1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054264">
        <w:rPr>
          <w:rFonts w:eastAsia="Calibri"/>
          <w:lang w:eastAsia="en-US"/>
        </w:rPr>
        <w:t xml:space="preserve"> подпункте 2 пункта 2 решения слова «а также в отношении объектов налогообложения, кадастровая стоимость каждого из которых превышает 300 миллионов рублей» исключить.</w:t>
      </w:r>
    </w:p>
    <w:p w14:paraId="34F182DC" w14:textId="702778BC" w:rsidR="00054264" w:rsidRPr="00054264" w:rsidRDefault="00054264" w:rsidP="00054264">
      <w:pPr>
        <w:shd w:val="clear" w:color="auto" w:fill="FFFFFF"/>
        <w:spacing w:after="160" w:line="259" w:lineRule="auto"/>
        <w:ind w:left="720" w:right="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1.2.П</w:t>
      </w:r>
      <w:r w:rsidRPr="00054264">
        <w:rPr>
          <w:rFonts w:eastAsia="Calibri"/>
          <w:lang w:eastAsia="en-US"/>
        </w:rPr>
        <w:t>ункт 2 дополнить подпунктом 2.1. следующего содержания:</w:t>
      </w:r>
    </w:p>
    <w:p w14:paraId="3035F3B6" w14:textId="1597AFBD" w:rsidR="00054264" w:rsidRPr="00054264" w:rsidRDefault="00054264" w:rsidP="00054264">
      <w:pPr>
        <w:shd w:val="clear" w:color="auto" w:fill="FFFFFF"/>
        <w:spacing w:after="160" w:line="259" w:lineRule="auto"/>
        <w:ind w:right="1" w:firstLine="567"/>
        <w:jc w:val="both"/>
        <w:rPr>
          <w:rFonts w:eastAsia="Calibri"/>
          <w:lang w:eastAsia="en-US"/>
        </w:rPr>
      </w:pPr>
      <w:r w:rsidRPr="00054264">
        <w:rPr>
          <w:rFonts w:eastAsia="Calibri"/>
          <w:lang w:eastAsia="en-US"/>
        </w:rPr>
        <w:t xml:space="preserve"> «2.1) 2,</w:t>
      </w:r>
      <w:r w:rsidR="00DB5FF0">
        <w:rPr>
          <w:rFonts w:eastAsia="Calibri"/>
          <w:lang w:eastAsia="en-US"/>
        </w:rPr>
        <w:t>5</w:t>
      </w:r>
      <w:r w:rsidRPr="00054264">
        <w:rPr>
          <w:rFonts w:eastAsia="Calibri"/>
          <w:lang w:eastAsia="en-US"/>
        </w:rPr>
        <w:t xml:space="preserve"> процента в отношении объектов налогообложения, кадастровая стоимость каждого из которых превышает 300 миллионов рублей;». </w:t>
      </w:r>
    </w:p>
    <w:p w14:paraId="2B866F5E" w14:textId="5F6B45AF" w:rsidR="00054264" w:rsidRPr="00054264" w:rsidRDefault="00054264" w:rsidP="001A0620">
      <w:pPr>
        <w:rPr>
          <w:rFonts w:eastAsia="Arial Unicode MS"/>
          <w:color w:val="000000"/>
        </w:rPr>
      </w:pPr>
    </w:p>
    <w:p w14:paraId="23838E5F" w14:textId="4C5560BC" w:rsidR="001A0620" w:rsidRPr="00054264" w:rsidRDefault="00054264" w:rsidP="00054264">
      <w:pPr>
        <w:jc w:val="both"/>
      </w:pPr>
      <w:r>
        <w:t>2</w:t>
      </w:r>
      <w:r w:rsidR="001A0620" w:rsidRPr="00054264">
        <w:t xml:space="preserve">.Контроль исполнения настоящего решения возложить на постоянную </w:t>
      </w:r>
    </w:p>
    <w:p w14:paraId="08F98518" w14:textId="77777777" w:rsidR="001A0620" w:rsidRPr="00054264" w:rsidRDefault="001A0620" w:rsidP="001A0620">
      <w:pPr>
        <w:jc w:val="both"/>
      </w:pPr>
      <w:r w:rsidRPr="00054264">
        <w:t>комиссию по бюджету.</w:t>
      </w:r>
    </w:p>
    <w:p w14:paraId="67738E22" w14:textId="6761B1D8" w:rsidR="001A0620" w:rsidRPr="00054264" w:rsidRDefault="00054264" w:rsidP="001A0620">
      <w:pPr>
        <w:jc w:val="both"/>
      </w:pPr>
      <w:r>
        <w:t>3</w:t>
      </w:r>
      <w:r w:rsidR="001A0620" w:rsidRPr="00054264">
        <w:t>.Настоящее решение довести до сведения Межрайонной инспекции Федеральной налоговой службы № 7 по Оренбургской области.</w:t>
      </w:r>
    </w:p>
    <w:p w14:paraId="572092D4" w14:textId="77777777" w:rsidR="001A0620" w:rsidRPr="00054264" w:rsidRDefault="001A0620" w:rsidP="001A0620">
      <w:pPr>
        <w:jc w:val="both"/>
      </w:pPr>
    </w:p>
    <w:p w14:paraId="17ADBF1C" w14:textId="77777777" w:rsidR="001A0620" w:rsidRPr="00054264" w:rsidRDefault="001A0620" w:rsidP="001A0620"/>
    <w:p w14:paraId="7F8964D1" w14:textId="77777777" w:rsidR="001A0620" w:rsidRPr="00054264" w:rsidRDefault="001A0620" w:rsidP="001A0620">
      <w:pPr>
        <w:pStyle w:val="tex2st"/>
        <w:spacing w:before="0" w:beforeAutospacing="0" w:after="0" w:afterAutospacing="0"/>
        <w:jc w:val="both"/>
        <w:rPr>
          <w:b/>
        </w:rPr>
      </w:pPr>
    </w:p>
    <w:p w14:paraId="54EDA959" w14:textId="77777777" w:rsidR="001A0620" w:rsidRPr="00054264" w:rsidRDefault="001A0620" w:rsidP="001A0620">
      <w:pPr>
        <w:ind w:left="-426" w:firstLine="426"/>
        <w:jc w:val="both"/>
      </w:pPr>
      <w:r w:rsidRPr="00054264">
        <w:t>Председатель Совета депутатов               Глава муниципального образования</w:t>
      </w:r>
    </w:p>
    <w:p w14:paraId="3C86AC40" w14:textId="77777777" w:rsidR="001A0620" w:rsidRPr="00054264" w:rsidRDefault="001A0620" w:rsidP="001A0620">
      <w:pPr>
        <w:jc w:val="both"/>
      </w:pPr>
      <w:r w:rsidRPr="00054264">
        <w:t>Тимашевского сельсовета                           Тимашевский  сельсовет</w:t>
      </w:r>
    </w:p>
    <w:p w14:paraId="158AE2D4" w14:textId="77777777" w:rsidR="001A0620" w:rsidRPr="00054264" w:rsidRDefault="001A0620" w:rsidP="001A0620">
      <w:pPr>
        <w:ind w:left="360"/>
        <w:jc w:val="both"/>
      </w:pPr>
    </w:p>
    <w:p w14:paraId="0C2C8EC0" w14:textId="1491422E" w:rsidR="001A0620" w:rsidRPr="00054264" w:rsidRDefault="001A0620" w:rsidP="001A0620">
      <w:r w:rsidRPr="00054264">
        <w:t xml:space="preserve">__________ Д.У.Арысланова                        ______________Т.В.Шабельник </w:t>
      </w:r>
    </w:p>
    <w:p w14:paraId="246D03EA" w14:textId="77777777" w:rsidR="001A0620" w:rsidRPr="00054264" w:rsidRDefault="001A0620" w:rsidP="001A0620"/>
    <w:p w14:paraId="053BE946" w14:textId="77777777" w:rsidR="001A0620" w:rsidRPr="00054264" w:rsidRDefault="001A0620" w:rsidP="001A0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70DDEC" w14:textId="77777777" w:rsidR="001A0620" w:rsidRPr="00054264" w:rsidRDefault="001A0620" w:rsidP="001A06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264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прокуратура, Межрайонной инспекции Федеральной налоговой службы № 7 по Оренбургской области в дело.</w:t>
      </w:r>
    </w:p>
    <w:p w14:paraId="12FE891E" w14:textId="77777777" w:rsidR="001A0620" w:rsidRPr="00054264" w:rsidRDefault="001A0620" w:rsidP="001A0620"/>
    <w:p w14:paraId="49DF0A55" w14:textId="77777777" w:rsidR="001A0620" w:rsidRPr="00054264" w:rsidRDefault="001A0620" w:rsidP="001A0620"/>
    <w:p w14:paraId="4F4998C0" w14:textId="7F46DDBD" w:rsidR="00D55415" w:rsidRPr="001A0620" w:rsidRDefault="00D55415" w:rsidP="006D249D"/>
    <w:p w14:paraId="5CB59A23" w14:textId="0EC9BA42" w:rsidR="00D55415" w:rsidRPr="001A0620" w:rsidRDefault="00D55415" w:rsidP="006D249D"/>
    <w:p w14:paraId="6BFB1FA2" w14:textId="1509802D" w:rsidR="00D55415" w:rsidRDefault="00D55415" w:rsidP="006D249D"/>
    <w:p w14:paraId="288706F4" w14:textId="64B625E6" w:rsidR="00D55415" w:rsidRDefault="00D55415" w:rsidP="006D249D"/>
    <w:p w14:paraId="3AD8DF04" w14:textId="35669D08" w:rsidR="00D55415" w:rsidRDefault="00D55415" w:rsidP="006D249D"/>
    <w:p w14:paraId="3CA3051D" w14:textId="72995350" w:rsidR="00D55415" w:rsidRDefault="00D55415" w:rsidP="006D249D"/>
    <w:p w14:paraId="7F1E24B6" w14:textId="74383BE7" w:rsidR="00D55415" w:rsidRDefault="00D55415" w:rsidP="006D249D"/>
    <w:p w14:paraId="2C5F0C86" w14:textId="0EB99D7A" w:rsidR="00D55415" w:rsidRDefault="00D55415" w:rsidP="006D249D"/>
    <w:p w14:paraId="01DB1343" w14:textId="7BE041B8" w:rsidR="00D55415" w:rsidRDefault="00D55415" w:rsidP="006D249D"/>
    <w:p w14:paraId="654623C2" w14:textId="215C9479" w:rsidR="00D55415" w:rsidRDefault="00D55415" w:rsidP="006D249D"/>
    <w:p w14:paraId="77B8B42E" w14:textId="2892AB07" w:rsidR="00D55415" w:rsidRDefault="00D55415" w:rsidP="006D249D"/>
    <w:p w14:paraId="1DB7FBF2" w14:textId="17306CF8" w:rsidR="00D55415" w:rsidRDefault="00D55415" w:rsidP="006D249D"/>
    <w:p w14:paraId="37D12137" w14:textId="04FAC036" w:rsidR="00D55415" w:rsidRDefault="00D55415" w:rsidP="006D249D"/>
    <w:p w14:paraId="22AC9C67" w14:textId="0EDB11E9" w:rsidR="00D55415" w:rsidRDefault="00D55415" w:rsidP="006D249D"/>
    <w:p w14:paraId="054ADB89" w14:textId="1029079D" w:rsidR="00D55415" w:rsidRDefault="00D55415" w:rsidP="006D249D"/>
    <w:p w14:paraId="1115D9D2" w14:textId="1AAA561C" w:rsidR="00D55415" w:rsidRDefault="00D55415" w:rsidP="006D249D"/>
    <w:p w14:paraId="13B640B9" w14:textId="2E112C84" w:rsidR="00D55415" w:rsidRDefault="00D55415" w:rsidP="006D249D"/>
    <w:p w14:paraId="63E59E64" w14:textId="59A36A43" w:rsidR="00D55415" w:rsidRDefault="00D55415" w:rsidP="006D249D"/>
    <w:p w14:paraId="6D306953" w14:textId="32625317" w:rsidR="00D55415" w:rsidRDefault="00D55415" w:rsidP="006D249D"/>
    <w:p w14:paraId="011A71A0" w14:textId="0AA402DC" w:rsidR="00D55415" w:rsidRDefault="00D55415" w:rsidP="006D249D"/>
    <w:p w14:paraId="510E79DA" w14:textId="0A206DF3" w:rsidR="00D55415" w:rsidRDefault="00D55415" w:rsidP="006D249D"/>
    <w:p w14:paraId="1926CCB6" w14:textId="062060C9" w:rsidR="00D55415" w:rsidRDefault="00D55415" w:rsidP="006D249D"/>
    <w:p w14:paraId="232DB3FF" w14:textId="0E283424" w:rsidR="00D55415" w:rsidRDefault="00D55415" w:rsidP="006D249D"/>
    <w:p w14:paraId="3764F4C3" w14:textId="77777777" w:rsidR="00D55415" w:rsidRPr="008451E2" w:rsidRDefault="00D55415" w:rsidP="006D249D"/>
    <w:bookmarkEnd w:id="2"/>
    <w:p w14:paraId="3DF566C0" w14:textId="77777777" w:rsidR="006D249D" w:rsidRPr="008451E2" w:rsidRDefault="006D249D" w:rsidP="006D249D"/>
    <w:p w14:paraId="0A73A5BA" w14:textId="77777777" w:rsidR="006D249D" w:rsidRPr="008451E2" w:rsidRDefault="006D249D" w:rsidP="006D249D">
      <w:pPr>
        <w:jc w:val="both"/>
      </w:pPr>
    </w:p>
    <w:sectPr w:rsidR="006D249D" w:rsidRPr="008451E2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F36E8"/>
    <w:multiLevelType w:val="multilevel"/>
    <w:tmpl w:val="C5DADBC0"/>
    <w:lvl w:ilvl="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5" w:hanging="2160"/>
      </w:pPr>
      <w:rPr>
        <w:rFonts w:hint="default"/>
      </w:rPr>
    </w:lvl>
  </w:abstractNum>
  <w:abstractNum w:abstractNumId="2" w15:restartNumberingAfterBreak="0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49D"/>
    <w:rsid w:val="00054264"/>
    <w:rsid w:val="00174826"/>
    <w:rsid w:val="001A0620"/>
    <w:rsid w:val="001B23C9"/>
    <w:rsid w:val="00537697"/>
    <w:rsid w:val="005D798A"/>
    <w:rsid w:val="006D249D"/>
    <w:rsid w:val="008451E2"/>
    <w:rsid w:val="009210BA"/>
    <w:rsid w:val="009326D2"/>
    <w:rsid w:val="00B97496"/>
    <w:rsid w:val="00C40552"/>
    <w:rsid w:val="00D55415"/>
    <w:rsid w:val="00DB5FF0"/>
    <w:rsid w:val="00FC674A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79DC"/>
  <w15:docId w15:val="{45C0F985-C010-4803-B9C6-759C70AA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9D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tex2st">
    <w:name w:val="tex2st"/>
    <w:basedOn w:val="a"/>
    <w:uiPriority w:val="99"/>
    <w:rsid w:val="006D249D"/>
    <w:pPr>
      <w:spacing w:before="100" w:beforeAutospacing="1" w:after="100" w:afterAutospacing="1"/>
    </w:pPr>
  </w:style>
  <w:style w:type="paragraph" w:customStyle="1" w:styleId="ConsPlusNormal">
    <w:name w:val="ConsPlusNormal"/>
    <w:rsid w:val="006D2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D249D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8">
    <w:name w:val="Style8"/>
    <w:basedOn w:val="a"/>
    <w:uiPriority w:val="99"/>
    <w:rsid w:val="006D249D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character" w:customStyle="1" w:styleId="FontStyle18">
    <w:name w:val="Font Style18"/>
    <w:uiPriority w:val="99"/>
    <w:rsid w:val="006D24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6D249D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6D2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16B03-7D21-4DCD-8D1E-546A2248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2021-11-19T04:38:00Z</cp:lastPrinted>
  <dcterms:created xsi:type="dcterms:W3CDTF">2021-11-19T03:41:00Z</dcterms:created>
  <dcterms:modified xsi:type="dcterms:W3CDTF">2024-12-04T10:43:00Z</dcterms:modified>
</cp:coreProperties>
</file>