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9571"/>
      </w:tblGrid>
      <w:tr w:rsidR="0012238A" w:rsidRPr="006568F5" w:rsidTr="002B3A0C">
        <w:tc>
          <w:tcPr>
            <w:tcW w:w="5000" w:type="pct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238A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238A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238A" w:rsidRPr="006568F5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12238A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12238A" w:rsidRPr="006568F5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ТИМАШЕВСКИЙ СЕЛЬСОВЕТ</w:t>
            </w:r>
          </w:p>
          <w:p w:rsidR="0012238A" w:rsidRPr="006568F5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r w:rsidRPr="006568F5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12238A" w:rsidRDefault="0012238A" w:rsidP="002B3A0C">
            <w:pPr>
              <w:pStyle w:val="2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12238A" w:rsidRPr="006568F5" w:rsidRDefault="0012238A" w:rsidP="002B3A0C">
            <w:pPr>
              <w:pStyle w:val="2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четвертого созыва</w:t>
            </w:r>
          </w:p>
          <w:p w:rsidR="0012238A" w:rsidRPr="006568F5" w:rsidRDefault="0012238A" w:rsidP="002B3A0C">
            <w:pPr>
              <w:pStyle w:val="2"/>
              <w:ind w:firstLine="0"/>
              <w:jc w:val="center"/>
              <w:rPr>
                <w:noProof/>
                <w:sz w:val="16"/>
                <w:szCs w:val="16"/>
              </w:rPr>
            </w:pPr>
          </w:p>
        </w:tc>
      </w:tr>
      <w:tr w:rsidR="0012238A" w:rsidRPr="006568F5" w:rsidTr="002B3A0C">
        <w:tc>
          <w:tcPr>
            <w:tcW w:w="5000" w:type="pct"/>
          </w:tcPr>
          <w:p w:rsidR="0012238A" w:rsidRPr="006568F5" w:rsidRDefault="0012238A" w:rsidP="002B3A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68F5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:rsidR="0012238A" w:rsidRPr="006568F5" w:rsidRDefault="0012238A" w:rsidP="002B3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38A" w:rsidRPr="006568F5" w:rsidTr="002B3A0C">
        <w:tc>
          <w:tcPr>
            <w:tcW w:w="5000" w:type="pct"/>
          </w:tcPr>
          <w:p w:rsidR="0012238A" w:rsidRPr="006568F5" w:rsidRDefault="0012238A" w:rsidP="002B3A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21.10.</w:t>
            </w:r>
            <w:r w:rsidRPr="006568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                    </w:t>
            </w:r>
            <w:r w:rsidRPr="006568F5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6568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12238A" w:rsidRPr="004235C6" w:rsidTr="002B3A0C">
        <w:tc>
          <w:tcPr>
            <w:tcW w:w="5000" w:type="pct"/>
          </w:tcPr>
          <w:p w:rsidR="0012238A" w:rsidRPr="004235C6" w:rsidRDefault="0012238A" w:rsidP="002B3A0C">
            <w:pPr>
              <w:pStyle w:val="2"/>
              <w:ind w:firstLine="0"/>
              <w:rPr>
                <w:sz w:val="28"/>
                <w:szCs w:val="28"/>
              </w:rPr>
            </w:pPr>
          </w:p>
          <w:p w:rsidR="0012238A" w:rsidRDefault="0012238A" w:rsidP="002B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формы бюллетеня</w:t>
            </w:r>
          </w:p>
          <w:p w:rsidR="0012238A" w:rsidRDefault="0012238A" w:rsidP="002B3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тайного голосования</w:t>
            </w:r>
          </w:p>
          <w:p w:rsidR="0012238A" w:rsidRPr="004235C6" w:rsidRDefault="0012238A" w:rsidP="002B3A0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2238A" w:rsidRDefault="0012238A" w:rsidP="001223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выборов председателя Совета депутатов муниципального образования Тимашевский сельсовет Сакмарский район Оренбургской области, Совет депутатов решил:</w:t>
      </w:r>
    </w:p>
    <w:p w:rsidR="0012238A" w:rsidRDefault="0012238A" w:rsidP="001223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бюллетеня для голосования по выборам председателя </w:t>
      </w:r>
    </w:p>
    <w:p w:rsidR="0012238A" w:rsidRDefault="0012238A" w:rsidP="0012238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образования  Тимашевский сельсовет Сакмарского района согласно приложению к настоящему решению.</w:t>
      </w:r>
    </w:p>
    <w:p w:rsidR="0012238A" w:rsidRDefault="0012238A" w:rsidP="0012238A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5DD3">
        <w:rPr>
          <w:sz w:val="28"/>
          <w:szCs w:val="28"/>
        </w:rPr>
        <w:t>Установить, что настоящее решение вступает в  силу  со дня его принятия.</w:t>
      </w:r>
    </w:p>
    <w:p w:rsidR="0012238A" w:rsidRDefault="0012238A" w:rsidP="0012238A">
      <w:pPr>
        <w:jc w:val="both"/>
        <w:rPr>
          <w:sz w:val="28"/>
          <w:szCs w:val="28"/>
        </w:rPr>
      </w:pPr>
    </w:p>
    <w:p w:rsidR="0012238A" w:rsidRDefault="0012238A" w:rsidP="0012238A">
      <w:pPr>
        <w:jc w:val="both"/>
        <w:rPr>
          <w:sz w:val="28"/>
          <w:szCs w:val="28"/>
        </w:rPr>
      </w:pPr>
    </w:p>
    <w:p w:rsidR="0012238A" w:rsidRDefault="0012238A" w:rsidP="0012238A">
      <w:pPr>
        <w:jc w:val="both"/>
        <w:rPr>
          <w:sz w:val="28"/>
          <w:szCs w:val="28"/>
        </w:rPr>
      </w:pPr>
    </w:p>
    <w:p w:rsidR="0012238A" w:rsidRDefault="0012238A" w:rsidP="00122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38A" w:rsidRDefault="0012238A" w:rsidP="001223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Д.У.Арысланова                    </w:t>
      </w:r>
    </w:p>
    <w:p w:rsidR="0012238A" w:rsidRDefault="0012238A" w:rsidP="001223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>
      <w:pPr>
        <w:rPr>
          <w:sz w:val="28"/>
          <w:szCs w:val="28"/>
        </w:rPr>
      </w:pPr>
    </w:p>
    <w:p w:rsidR="0012238A" w:rsidRDefault="0012238A" w:rsidP="0012238A"/>
    <w:tbl>
      <w:tblPr>
        <w:tblW w:w="4947" w:type="pct"/>
        <w:tblLook w:val="01E0"/>
      </w:tblPr>
      <w:tblGrid>
        <w:gridCol w:w="4248"/>
        <w:gridCol w:w="5222"/>
      </w:tblGrid>
      <w:tr w:rsidR="0012238A" w:rsidTr="002B3A0C">
        <w:tc>
          <w:tcPr>
            <w:tcW w:w="2243" w:type="pct"/>
          </w:tcPr>
          <w:p w:rsidR="0012238A" w:rsidRPr="00C56680" w:rsidRDefault="0012238A" w:rsidP="002B3A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57" w:type="pct"/>
          </w:tcPr>
          <w:p w:rsidR="0012238A" w:rsidRDefault="0012238A" w:rsidP="002B3A0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238A" w:rsidRPr="00133DBC" w:rsidRDefault="0012238A" w:rsidP="002B3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3DBC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2238A" w:rsidRDefault="0012238A" w:rsidP="002B3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3DBC">
              <w:rPr>
                <w:rFonts w:ascii="Arial" w:hAnsi="Arial" w:cs="Arial"/>
                <w:sz w:val="24"/>
                <w:szCs w:val="24"/>
              </w:rPr>
              <w:t xml:space="preserve"> к решению Совета депутатов </w:t>
            </w:r>
          </w:p>
          <w:p w:rsidR="0012238A" w:rsidRPr="00C56680" w:rsidRDefault="0012238A" w:rsidP="002B3A0C">
            <w:pPr>
              <w:jc w:val="right"/>
              <w:rPr>
                <w:rFonts w:ascii="Arial" w:hAnsi="Arial" w:cs="Arial"/>
                <w:szCs w:val="24"/>
              </w:rPr>
            </w:pPr>
            <w:r w:rsidRPr="00133DBC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33DBC">
              <w:rPr>
                <w:rFonts w:ascii="Arial" w:hAnsi="Arial" w:cs="Arial"/>
                <w:sz w:val="24"/>
                <w:szCs w:val="24"/>
              </w:rPr>
              <w:t>.10.2020 № 2</w:t>
            </w:r>
          </w:p>
        </w:tc>
      </w:tr>
    </w:tbl>
    <w:p w:rsidR="0012238A" w:rsidRDefault="0012238A" w:rsidP="0012238A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238A" w:rsidTr="002B3A0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2238A" w:rsidRPr="00C56680" w:rsidRDefault="0012238A" w:rsidP="002B3A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56680">
              <w:rPr>
                <w:rFonts w:ascii="Arial" w:hAnsi="Arial" w:cs="Arial"/>
                <w:b/>
                <w:szCs w:val="24"/>
              </w:rPr>
              <w:t>Форма бюллетеня</w:t>
            </w:r>
            <w:r w:rsidRPr="00C56680">
              <w:rPr>
                <w:rFonts w:ascii="Arial" w:hAnsi="Arial" w:cs="Arial"/>
                <w:szCs w:val="24"/>
              </w:rPr>
              <w:t xml:space="preserve"> </w:t>
            </w:r>
            <w:r w:rsidRPr="00C56680">
              <w:rPr>
                <w:rFonts w:ascii="Arial" w:hAnsi="Arial" w:cs="Arial"/>
                <w:b/>
                <w:szCs w:val="24"/>
              </w:rPr>
              <w:t xml:space="preserve">для голосования по </w:t>
            </w:r>
            <w:r w:rsidRPr="00AD65E5">
              <w:rPr>
                <w:rFonts w:ascii="Arial" w:hAnsi="Arial" w:cs="Arial"/>
                <w:b/>
                <w:szCs w:val="24"/>
              </w:rPr>
              <w:t xml:space="preserve">избранию председателя Совета депутатов муниципального образования </w:t>
            </w:r>
            <w:r>
              <w:rPr>
                <w:rFonts w:ascii="Arial" w:hAnsi="Arial" w:cs="Arial"/>
                <w:b/>
                <w:szCs w:val="24"/>
              </w:rPr>
              <w:t xml:space="preserve"> Тимашевский сельсовет </w:t>
            </w:r>
            <w:r w:rsidRPr="00AD65E5">
              <w:rPr>
                <w:rFonts w:ascii="Arial" w:hAnsi="Arial" w:cs="Arial"/>
                <w:b/>
                <w:szCs w:val="24"/>
              </w:rPr>
              <w:t>Сакмарский район</w:t>
            </w:r>
          </w:p>
        </w:tc>
      </w:tr>
    </w:tbl>
    <w:p w:rsidR="0012238A" w:rsidRDefault="0012238A" w:rsidP="0012238A">
      <w:pPr>
        <w:rPr>
          <w:rFonts w:ascii="Arial" w:hAnsi="Arial" w:cs="Arial"/>
          <w:szCs w:val="24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12238A" w:rsidTr="002B3A0C">
        <w:tc>
          <w:tcPr>
            <w:tcW w:w="6408" w:type="dxa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БЮЛЛЕТЕНЬ</w:t>
            </w:r>
          </w:p>
          <w:p w:rsidR="0012238A" w:rsidRDefault="0012238A" w:rsidP="002B3A0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для голосования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по </w:t>
            </w:r>
            <w:r w:rsidRPr="00AD65E5">
              <w:rPr>
                <w:rFonts w:ascii="Arial" w:hAnsi="Arial" w:cs="Arial"/>
                <w:b/>
                <w:szCs w:val="24"/>
              </w:rPr>
              <w:t xml:space="preserve">избранию председателя Совета депутатов муниципального образования </w:t>
            </w:r>
            <w:r>
              <w:rPr>
                <w:rFonts w:ascii="Arial" w:hAnsi="Arial" w:cs="Arial"/>
                <w:b/>
                <w:szCs w:val="24"/>
              </w:rPr>
              <w:t xml:space="preserve"> Тимашевский сельсовет </w:t>
            </w:r>
            <w:r w:rsidRPr="00AD65E5">
              <w:rPr>
                <w:rFonts w:ascii="Arial" w:hAnsi="Arial" w:cs="Arial"/>
                <w:b/>
                <w:szCs w:val="24"/>
              </w:rPr>
              <w:t>Сакмарск</w:t>
            </w:r>
            <w:r>
              <w:rPr>
                <w:rFonts w:ascii="Arial" w:hAnsi="Arial" w:cs="Arial"/>
                <w:b/>
                <w:szCs w:val="24"/>
              </w:rPr>
              <w:t>ого</w:t>
            </w:r>
            <w:r w:rsidRPr="00AD65E5">
              <w:rPr>
                <w:rFonts w:ascii="Arial" w:hAnsi="Arial" w:cs="Arial"/>
                <w:b/>
                <w:szCs w:val="24"/>
              </w:rPr>
              <w:t xml:space="preserve"> район</w:t>
            </w:r>
            <w:r>
              <w:rPr>
                <w:rFonts w:ascii="Arial" w:hAnsi="Arial" w:cs="Arial"/>
                <w:b/>
                <w:szCs w:val="24"/>
              </w:rPr>
              <w:t>а</w:t>
            </w:r>
          </w:p>
          <w:p w:rsidR="0012238A" w:rsidRDefault="0012238A" w:rsidP="002B3A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2020 год</w:t>
            </w:r>
          </w:p>
        </w:tc>
        <w:tc>
          <w:tcPr>
            <w:tcW w:w="3163" w:type="dxa"/>
          </w:tcPr>
          <w:p w:rsidR="0012238A" w:rsidRDefault="0012238A" w:rsidP="002B3A0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(Подписи двух членов </w:t>
            </w:r>
          </w:p>
          <w:p w:rsidR="0012238A" w:rsidRDefault="0012238A" w:rsidP="002B3A0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счетной комиссии)</w:t>
            </w:r>
          </w:p>
        </w:tc>
      </w:tr>
    </w:tbl>
    <w:p w:rsidR="0012238A" w:rsidRDefault="0012238A" w:rsidP="0012238A">
      <w:pPr>
        <w:rPr>
          <w:rFonts w:ascii="Arial" w:hAnsi="Arial" w:cs="Arial"/>
          <w:szCs w:val="24"/>
        </w:rPr>
      </w:pPr>
    </w:p>
    <w:p w:rsidR="0012238A" w:rsidRDefault="0012238A" w:rsidP="0012238A">
      <w:pPr>
        <w:ind w:firstLine="900"/>
        <w:rPr>
          <w:rFonts w:ascii="Arial" w:hAnsi="Arial" w:cs="Arial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720"/>
      </w:tblGrid>
      <w:tr w:rsidR="0012238A" w:rsidTr="002B3A0C">
        <w:tc>
          <w:tcPr>
            <w:tcW w:w="9720" w:type="dxa"/>
            <w:tcBorders>
              <w:top w:val="single" w:sz="4" w:space="0" w:color="auto"/>
            </w:tcBorders>
          </w:tcPr>
          <w:p w:rsidR="0012238A" w:rsidRDefault="0012238A" w:rsidP="002B3A0C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РАЗЪЯСНЕНИЯ ПОРЯДКА ЗАПОЛНЕНИЯ БЮЛЛЕТЕНЯ</w:t>
            </w:r>
          </w:p>
        </w:tc>
      </w:tr>
      <w:tr w:rsidR="0012238A" w:rsidTr="002B3A0C">
        <w:tc>
          <w:tcPr>
            <w:tcW w:w="9720" w:type="dxa"/>
            <w:tcBorders>
              <w:bottom w:val="single" w:sz="4" w:space="0" w:color="auto"/>
            </w:tcBorders>
          </w:tcPr>
          <w:p w:rsidR="0012238A" w:rsidRDefault="0012238A" w:rsidP="002B3A0C">
            <w:p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Проставьте любой знак в квадрате, расположенном напротив фамилии  кандидата</w:t>
            </w:r>
          </w:p>
          <w:p w:rsidR="0012238A" w:rsidRDefault="0012238A" w:rsidP="002B3A0C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  <w:p w:rsidR="0012238A" w:rsidRDefault="0012238A" w:rsidP="002B3A0C">
            <w:p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Бюллетень, в котором любой знак (знаки) проставлен (проставлены) более чем в одном квадрате, либо не проставлены ни в одном из них, считается недействительным.</w:t>
            </w:r>
          </w:p>
          <w:p w:rsidR="0012238A" w:rsidRDefault="0012238A" w:rsidP="002B3A0C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  <w:p w:rsidR="0012238A" w:rsidRDefault="0012238A" w:rsidP="002B3A0C">
            <w:p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Бюллетень, не заверенный подписями двух членов счетной комиссии, признается бюллетенем неустановленной формы и при подсчете голосов не учитывается.</w:t>
            </w:r>
          </w:p>
        </w:tc>
      </w:tr>
    </w:tbl>
    <w:p w:rsidR="0012238A" w:rsidRDefault="0012238A" w:rsidP="0012238A">
      <w:pPr>
        <w:rPr>
          <w:rFonts w:ascii="Arial" w:hAnsi="Arial" w:cs="Arial"/>
          <w:szCs w:val="24"/>
        </w:rPr>
      </w:pPr>
    </w:p>
    <w:p w:rsidR="0012238A" w:rsidRDefault="0012238A" w:rsidP="0012238A">
      <w:pPr>
        <w:rPr>
          <w:rFonts w:ascii="Arial" w:hAnsi="Arial" w:cs="Arial"/>
          <w:szCs w:val="24"/>
        </w:rPr>
      </w:pPr>
    </w:p>
    <w:p w:rsidR="0012238A" w:rsidRDefault="0012238A" w:rsidP="0012238A">
      <w:pPr>
        <w:rPr>
          <w:rFonts w:ascii="Arial" w:hAnsi="Arial" w:cs="Arial"/>
          <w:szCs w:val="24"/>
        </w:rPr>
      </w:pPr>
    </w:p>
    <w:p w:rsidR="0012238A" w:rsidRDefault="0012238A" w:rsidP="0012238A">
      <w:pPr>
        <w:rPr>
          <w:rFonts w:ascii="Arial" w:hAnsi="Arial" w:cs="Arial"/>
          <w:szCs w:val="24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868"/>
        <w:gridCol w:w="1843"/>
      </w:tblGrid>
      <w:tr w:rsidR="0012238A" w:rsidTr="002B3A0C">
        <w:trPr>
          <w:trHeight w:val="465"/>
        </w:trPr>
        <w:tc>
          <w:tcPr>
            <w:tcW w:w="5400" w:type="dxa"/>
            <w:vMerge w:val="restart"/>
            <w:vAlign w:val="center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Ф.И.О. кандидата</w:t>
            </w:r>
          </w:p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За </w:t>
            </w:r>
          </w:p>
        </w:tc>
        <w:tc>
          <w:tcPr>
            <w:tcW w:w="1843" w:type="dxa"/>
            <w:vAlign w:val="center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против</w:t>
            </w:r>
          </w:p>
        </w:tc>
      </w:tr>
      <w:tr w:rsidR="0012238A" w:rsidTr="002B3A0C">
        <w:trPr>
          <w:trHeight w:val="851"/>
        </w:trPr>
        <w:tc>
          <w:tcPr>
            <w:tcW w:w="5400" w:type="dxa"/>
            <w:vMerge/>
            <w:vAlign w:val="center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2238A" w:rsidRDefault="0012238A" w:rsidP="002B3A0C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</w:tr>
    </w:tbl>
    <w:p w:rsidR="0012238A" w:rsidRDefault="0012238A" w:rsidP="0012238A">
      <w:pPr>
        <w:rPr>
          <w:rFonts w:ascii="Arial" w:hAnsi="Arial" w:cs="Arial"/>
          <w:szCs w:val="24"/>
        </w:rPr>
      </w:pPr>
    </w:p>
    <w:p w:rsidR="008D3017" w:rsidRDefault="008D3017"/>
    <w:sectPr w:rsidR="008D3017" w:rsidSect="008D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55D7"/>
    <w:multiLevelType w:val="hybridMultilevel"/>
    <w:tmpl w:val="98BE3716"/>
    <w:lvl w:ilvl="0" w:tplc="537078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2238A"/>
    <w:rsid w:val="0012238A"/>
    <w:rsid w:val="008D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2238A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223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2020-10-26T09:59:00Z</dcterms:created>
  <dcterms:modified xsi:type="dcterms:W3CDTF">2020-10-26T09:59:00Z</dcterms:modified>
</cp:coreProperties>
</file>